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DECC">
      <w:pPr>
        <w:spacing w:line="360" w:lineRule="auto"/>
        <w:jc w:val="center"/>
        <w:outlineLvl w:val="0"/>
        <w:rPr>
          <w:b/>
          <w:sz w:val="36"/>
          <w:szCs w:val="36"/>
          <w:highlight w:val="none"/>
        </w:rPr>
      </w:pPr>
      <w:r>
        <w:rPr>
          <w:b/>
          <w:sz w:val="36"/>
          <w:szCs w:val="36"/>
          <w:highlight w:val="none"/>
        </w:rPr>
        <w:t>采购需求</w:t>
      </w:r>
    </w:p>
    <w:p w14:paraId="2FA532D5">
      <w:pPr>
        <w:jc w:val="center"/>
        <w:rPr>
          <w:rFonts w:hint="eastAsia" w:ascii="宋体" w:hAnsi="宋体" w:eastAsia="宋体" w:cs="宋体"/>
          <w:kern w:val="0"/>
          <w:sz w:val="24"/>
          <w:szCs w:val="24"/>
        </w:rPr>
      </w:pPr>
    </w:p>
    <w:p w14:paraId="35FF0680">
      <w:pPr>
        <w:pStyle w:val="5"/>
        <w:jc w:val="center"/>
        <w:outlineLvl w:val="0"/>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rPr>
        <w:t>第</w:t>
      </w:r>
      <w:r>
        <w:rPr>
          <w:rFonts w:hint="eastAsia" w:ascii="宋体" w:hAnsi="宋体" w:eastAsia="宋体" w:cs="宋体"/>
          <w:b/>
          <w:color w:val="000000"/>
          <w:kern w:val="0"/>
          <w:sz w:val="24"/>
          <w:szCs w:val="24"/>
        </w:rPr>
        <w:t>1包</w:t>
      </w:r>
      <w:r>
        <w:rPr>
          <w:rFonts w:hint="eastAsia" w:ascii="宋体" w:hAnsi="宋体" w:eastAsia="宋体" w:cs="宋体"/>
          <w:b/>
          <w:color w:val="000000"/>
          <w:kern w:val="0"/>
          <w:sz w:val="24"/>
          <w:szCs w:val="24"/>
          <w:lang w:val="en-US" w:eastAsia="zh-CN"/>
        </w:rPr>
        <w:t xml:space="preserve"> 北京财贸职业学院2026-2027年朝阳校区保洁绿化服务</w:t>
      </w:r>
    </w:p>
    <w:p w14:paraId="4FBEF099">
      <w:pPr>
        <w:numPr>
          <w:ilvl w:val="0"/>
          <w:numId w:val="0"/>
        </w:numPr>
        <w:adjustRightInd w:val="0"/>
        <w:spacing w:line="360" w:lineRule="atLeast"/>
        <w:ind w:left="420" w:leftChars="0" w:hanging="42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采购标的</w:t>
      </w:r>
    </w:p>
    <w:p w14:paraId="1B098485">
      <w:pPr>
        <w:adjustRightInd w:val="0"/>
        <w:snapToGrid w:val="0"/>
        <w:spacing w:beforeLines="0" w:after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采购标的</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453"/>
        <w:gridCol w:w="1599"/>
        <w:gridCol w:w="1470"/>
        <w:gridCol w:w="1943"/>
      </w:tblGrid>
      <w:tr w14:paraId="49B3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55937">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A188">
            <w:pPr>
              <w:spacing w:beforeLines="0" w:afterLines="0"/>
              <w:jc w:val="center"/>
              <w:rPr>
                <w:rFonts w:hint="eastAsia" w:ascii="宋体" w:hAnsi="宋体" w:eastAsia="宋体" w:cs="宋体"/>
                <w:b/>
                <w:sz w:val="24"/>
                <w:szCs w:val="24"/>
              </w:rPr>
            </w:pPr>
            <w:r>
              <w:rPr>
                <w:rFonts w:hint="eastAsia" w:ascii="宋体" w:hAnsi="宋体" w:cs="宋体"/>
                <w:b/>
                <w:sz w:val="24"/>
                <w:szCs w:val="24"/>
                <w:lang w:val="en-US" w:eastAsia="zh-CN"/>
              </w:rPr>
              <w:t>标的</w:t>
            </w:r>
            <w:r>
              <w:rPr>
                <w:rFonts w:hint="eastAsia" w:ascii="宋体" w:hAnsi="宋体" w:eastAsia="宋体" w:cs="宋体"/>
                <w:b/>
                <w:sz w:val="24"/>
                <w:szCs w:val="24"/>
              </w:rPr>
              <w:t>名称</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133B1">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76295">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44C1F">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备注（核心产品）</w:t>
            </w:r>
          </w:p>
        </w:tc>
      </w:tr>
      <w:tr w14:paraId="35ED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096DC">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1</w:t>
            </w:r>
          </w:p>
        </w:tc>
        <w:tc>
          <w:tcPr>
            <w:tcW w:w="2453" w:type="dxa"/>
            <w:tcBorders>
              <w:top w:val="single" w:color="auto" w:sz="4" w:space="0"/>
              <w:left w:val="single" w:color="auto" w:sz="4" w:space="0"/>
              <w:bottom w:val="single" w:color="auto" w:sz="4" w:space="0"/>
              <w:right w:val="single" w:color="auto" w:sz="4" w:space="0"/>
              <w:tl2br w:val="nil"/>
              <w:tr2bl w:val="nil"/>
            </w:tcBorders>
            <w:noWrap w:val="0"/>
            <w:vAlign w:val="top"/>
          </w:tcPr>
          <w:p w14:paraId="343CEF00">
            <w:pPr>
              <w:pStyle w:val="5"/>
              <w:jc w:val="center"/>
              <w:outlineLvl w:val="0"/>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rPr>
              <w:t>北京财贸职业学院2026-2027年朝阳校区保洁绿化服务</w:t>
            </w:r>
          </w:p>
          <w:p w14:paraId="0A26AFAB">
            <w:pPr>
              <w:spacing w:beforeLines="0" w:afterLines="0"/>
              <w:rPr>
                <w:rFonts w:hint="eastAsia" w:ascii="宋体" w:hAnsi="宋体" w:eastAsia="宋体" w:cs="宋体"/>
                <w:sz w:val="24"/>
                <w:szCs w:val="24"/>
              </w:rPr>
            </w:pP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top"/>
          </w:tcPr>
          <w:p w14:paraId="4C331BA8">
            <w:pPr>
              <w:spacing w:beforeLines="0" w:afterLines="0" w:line="6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14:paraId="08771AC7">
            <w:pPr>
              <w:spacing w:beforeLines="0" w:afterLines="0" w:line="600" w:lineRule="auto"/>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项</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top"/>
          </w:tcPr>
          <w:p w14:paraId="0C2F7DF4">
            <w:pPr>
              <w:spacing w:beforeLines="0" w:afterLines="0"/>
              <w:rPr>
                <w:rFonts w:hint="eastAsia" w:ascii="宋体" w:hAnsi="宋体" w:eastAsia="宋体" w:cs="宋体"/>
                <w:sz w:val="24"/>
                <w:szCs w:val="24"/>
              </w:rPr>
            </w:pPr>
            <w:r>
              <w:rPr>
                <w:rFonts w:hint="eastAsia" w:ascii="宋体" w:hAnsi="宋体" w:eastAsia="宋体" w:cs="宋体"/>
                <w:sz w:val="24"/>
                <w:szCs w:val="24"/>
              </w:rPr>
              <w:t>室内外保洁、绿化</w:t>
            </w:r>
          </w:p>
        </w:tc>
      </w:tr>
    </w:tbl>
    <w:p w14:paraId="25743721">
      <w:pPr>
        <w:adjustRightInd w:val="0"/>
        <w:snapToGrid w:val="0"/>
        <w:spacing w:beforeLines="0" w:after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项目背景/项目概述（如有）</w:t>
      </w:r>
    </w:p>
    <w:p w14:paraId="22471E6A">
      <w:pPr>
        <w:adjustRightInd w:val="0"/>
        <w:spacing w:line="360" w:lineRule="atLeast"/>
        <w:ind w:firstLine="480"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朝阳校区占地面积约2.9 万平方米，室内外保洁面积约为4万多平方米，绿化面积5000多平米 ，且校园绿化项目需专业园林技师维护。因保洁绿化面积较大，任务较重，为了给校区一个优美整洁的学习工作环境，创建美丽校园，故需保洁人员13名，绿化人员3名。</w:t>
      </w:r>
    </w:p>
    <w:p w14:paraId="5E568830">
      <w:pPr>
        <w:adjustRightInd w:val="0"/>
        <w:spacing w:beforeLines="0" w:afterLines="0" w:line="360" w:lineRule="atLeast"/>
        <w:ind w:firstLine="482" w:firstLineChars="200"/>
        <w:jc w:val="left"/>
        <w:textAlignment w:val="baseline"/>
      </w:pPr>
      <w:r>
        <w:rPr>
          <w:rFonts w:hint="eastAsia" w:ascii="宋体" w:hAnsi="宋体" w:eastAsia="宋体" w:cs="宋体"/>
          <w:b/>
          <w:sz w:val="24"/>
          <w:szCs w:val="24"/>
          <w:lang w:eastAsia="zh-Hans"/>
        </w:rPr>
        <w:t>项目名称：</w:t>
      </w:r>
      <w:r>
        <w:rPr>
          <w:rFonts w:hint="eastAsia" w:ascii="宋体" w:hAnsi="宋体" w:eastAsia="宋体" w:cs="宋体"/>
          <w:b/>
          <w:color w:val="000000"/>
          <w:kern w:val="0"/>
          <w:sz w:val="24"/>
          <w:szCs w:val="24"/>
          <w:lang w:val="en-US" w:eastAsia="zh-CN"/>
        </w:rPr>
        <w:t>北京财贸职业学院2026-2027年朝阳校区保洁绿化服务</w:t>
      </w:r>
    </w:p>
    <w:p w14:paraId="33D38AB3">
      <w:pPr>
        <w:adjustRightInd w:val="0"/>
        <w:spacing w:beforeLines="0" w:afterLines="0" w:line="360" w:lineRule="atLeast"/>
        <w:ind w:firstLine="482" w:firstLineChars="200"/>
        <w:jc w:val="left"/>
        <w:textAlignment w:val="baseline"/>
        <w:rPr>
          <w:rFonts w:hint="eastAsia" w:ascii="宋体" w:hAnsi="宋体" w:eastAsia="宋体" w:cs="宋体"/>
          <w:b/>
          <w:sz w:val="24"/>
          <w:szCs w:val="24"/>
        </w:rPr>
      </w:pPr>
      <w:r>
        <w:rPr>
          <w:rFonts w:hint="eastAsia" w:ascii="宋体" w:hAnsi="宋体" w:eastAsia="宋体" w:cs="宋体"/>
          <w:b/>
          <w:sz w:val="24"/>
          <w:szCs w:val="24"/>
          <w:lang w:eastAsia="zh-Hans"/>
        </w:rPr>
        <w:t>项目负责人：</w:t>
      </w:r>
      <w:r>
        <w:rPr>
          <w:rFonts w:hint="eastAsia" w:ascii="宋体" w:hAnsi="宋体" w:eastAsia="宋体" w:cs="宋体"/>
          <w:sz w:val="24"/>
          <w:szCs w:val="24"/>
        </w:rPr>
        <w:t>杜忠勇</w:t>
      </w:r>
    </w:p>
    <w:p w14:paraId="41E6661B">
      <w:pPr>
        <w:adjustRightInd w:val="0"/>
        <w:spacing w:beforeLines="0" w:afterLines="0" w:line="360" w:lineRule="atLeast"/>
        <w:ind w:firstLine="482" w:firstLineChars="200"/>
        <w:jc w:val="left"/>
        <w:textAlignment w:val="baseline"/>
        <w:rPr>
          <w:rFonts w:hint="eastAsia" w:ascii="宋体" w:hAnsi="宋体" w:eastAsia="宋体" w:cs="宋体"/>
          <w:b/>
          <w:sz w:val="24"/>
          <w:szCs w:val="24"/>
        </w:rPr>
      </w:pPr>
      <w:r>
        <w:rPr>
          <w:rFonts w:hint="eastAsia" w:ascii="宋体" w:hAnsi="宋体" w:eastAsia="宋体" w:cs="宋体"/>
          <w:b/>
          <w:sz w:val="24"/>
          <w:szCs w:val="24"/>
          <w:lang w:eastAsia="zh-Hans"/>
        </w:rPr>
        <w:t>联系电话：</w:t>
      </w:r>
      <w:r>
        <w:rPr>
          <w:rFonts w:hint="eastAsia" w:ascii="宋体" w:hAnsi="宋体" w:eastAsia="宋体" w:cs="宋体"/>
          <w:sz w:val="24"/>
          <w:szCs w:val="24"/>
        </w:rPr>
        <w:t>15501177333</w:t>
      </w:r>
    </w:p>
    <w:p w14:paraId="0EFF66A4">
      <w:pPr>
        <w:adjustRightInd w:val="0"/>
        <w:spacing w:beforeLines="0" w:afterLines="0" w:line="360" w:lineRule="atLeast"/>
        <w:ind w:firstLine="482"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
          <w:sz w:val="24"/>
          <w:szCs w:val="24"/>
        </w:rPr>
        <w:t>预算金额：</w:t>
      </w:r>
      <w:r>
        <w:rPr>
          <w:rFonts w:hint="eastAsia" w:ascii="宋体" w:hAnsi="宋体" w:eastAsia="宋体" w:cs="宋体"/>
          <w:sz w:val="24"/>
          <w:szCs w:val="24"/>
        </w:rPr>
        <w:t>人民币</w:t>
      </w:r>
      <w:r>
        <w:rPr>
          <w:rFonts w:hint="eastAsia" w:ascii="宋体" w:hAnsi="宋体" w:eastAsia="宋体" w:cs="宋体"/>
          <w:sz w:val="24"/>
          <w:szCs w:val="24"/>
          <w:lang w:val="en-US" w:eastAsia="zh-CN"/>
        </w:rPr>
        <w:t>90</w:t>
      </w:r>
      <w:r>
        <w:rPr>
          <w:rFonts w:hint="eastAsia" w:ascii="宋体" w:hAnsi="宋体" w:eastAsia="宋体" w:cs="宋体"/>
          <w:sz w:val="24"/>
          <w:szCs w:val="24"/>
        </w:rPr>
        <w:t>.00万元</w:t>
      </w:r>
    </w:p>
    <w:p w14:paraId="4B191A6F">
      <w:pPr>
        <w:numPr>
          <w:ilvl w:val="0"/>
          <w:numId w:val="0"/>
        </w:numPr>
        <w:adjustRightInd w:val="0"/>
        <w:spacing w:line="360" w:lineRule="atLeast"/>
        <w:ind w:left="420" w:leftChars="0" w:hanging="420" w:firstLineChars="0"/>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二、商务要求</w:t>
      </w:r>
    </w:p>
    <w:p w14:paraId="4851C357">
      <w:pPr>
        <w:adjustRightInd w:val="0"/>
        <w:spacing w:line="360" w:lineRule="atLeast"/>
        <w:ind w:firstLine="480"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1. 交付（实施）的时间（期限）和地点（范围）</w:t>
      </w:r>
    </w:p>
    <w:p w14:paraId="1C15B112">
      <w:pPr>
        <w:adjustRightInd w:val="0"/>
        <w:spacing w:line="360" w:lineRule="atLeast"/>
        <w:ind w:firstLine="480"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服务实施期限为自</w:t>
      </w:r>
      <w:r>
        <w:rPr>
          <w:rFonts w:ascii="宋体" w:hAnsi="宋体" w:eastAsia="宋体" w:cs="宋体"/>
          <w:sz w:val="24"/>
          <w:szCs w:val="24"/>
        </w:rPr>
        <w:t>合同双方签字盖章之日起壹年</w:t>
      </w:r>
      <w:r>
        <w:rPr>
          <w:rFonts w:hint="eastAsia" w:ascii="宋体" w:hAnsi="宋体" w:eastAsia="宋体" w:cs="宋体"/>
          <w:bCs/>
          <w:sz w:val="24"/>
          <w:szCs w:val="24"/>
          <w:lang w:eastAsia="zh-CN"/>
        </w:rPr>
        <w:t>；服务地点为北京财贸职业学院朝阳校区，根据合同内容，承担校区保洁绿化工作。</w:t>
      </w:r>
    </w:p>
    <w:p w14:paraId="02C79713">
      <w:pPr>
        <w:adjustRightInd w:val="0"/>
        <w:spacing w:line="360" w:lineRule="atLeast"/>
        <w:ind w:firstLine="480"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2. 付款条件（进度和方式）</w:t>
      </w:r>
    </w:p>
    <w:p w14:paraId="15A8796A">
      <w:pPr>
        <w:adjustRightInd w:val="0"/>
        <w:spacing w:line="360" w:lineRule="atLeast"/>
        <w:ind w:firstLine="480" w:firstLineChars="200"/>
        <w:jc w:val="lef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自合同签订之日起一个月内，</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支付合同总价款的30%。2027年3月1日-3月31日，</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向</w:t>
      </w:r>
      <w:r>
        <w:rPr>
          <w:rFonts w:hint="eastAsia" w:ascii="宋体" w:hAnsi="宋体" w:cs="宋体"/>
          <w:bCs/>
          <w:sz w:val="24"/>
          <w:szCs w:val="24"/>
          <w:lang w:val="en-US" w:eastAsia="zh-CN"/>
        </w:rPr>
        <w:t>中标人</w:t>
      </w:r>
      <w:r>
        <w:rPr>
          <w:rFonts w:hint="eastAsia" w:ascii="宋体" w:hAnsi="宋体" w:eastAsia="宋体" w:cs="宋体"/>
          <w:bCs/>
          <w:sz w:val="24"/>
          <w:szCs w:val="24"/>
          <w:lang w:eastAsia="zh-CN"/>
        </w:rPr>
        <w:t>支付合同总价款的30%，</w:t>
      </w:r>
      <w:r>
        <w:rPr>
          <w:rFonts w:hint="eastAsia" w:ascii="宋体" w:hAnsi="宋体" w:cs="宋体"/>
          <w:bCs/>
          <w:sz w:val="24"/>
          <w:lang w:val="en-US" w:eastAsia="zh-CN"/>
        </w:rPr>
        <w:t>合同期满后30日内</w:t>
      </w:r>
      <w:r>
        <w:rPr>
          <w:rFonts w:hint="eastAsia" w:ascii="宋体" w:hAnsi="宋体" w:eastAsia="宋体" w:cs="宋体"/>
          <w:bCs/>
          <w:sz w:val="24"/>
          <w:szCs w:val="24"/>
          <w:lang w:eastAsia="zh-CN"/>
        </w:rPr>
        <w:t>，</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向</w:t>
      </w:r>
      <w:r>
        <w:rPr>
          <w:rFonts w:hint="eastAsia" w:ascii="宋体" w:hAnsi="宋体" w:cs="宋体"/>
          <w:bCs/>
          <w:sz w:val="24"/>
          <w:szCs w:val="24"/>
          <w:lang w:val="en-US" w:eastAsia="zh-CN"/>
        </w:rPr>
        <w:t>中标人</w:t>
      </w:r>
      <w:r>
        <w:rPr>
          <w:rFonts w:hint="eastAsia" w:ascii="宋体" w:hAnsi="宋体" w:eastAsia="宋体" w:cs="宋体"/>
          <w:bCs/>
          <w:sz w:val="24"/>
          <w:szCs w:val="24"/>
          <w:lang w:eastAsia="zh-CN"/>
        </w:rPr>
        <w:t>支付合同总价的40%。</w:t>
      </w:r>
    </w:p>
    <w:p w14:paraId="34F1C29B">
      <w:pPr>
        <w:numPr>
          <w:ilvl w:val="0"/>
          <w:numId w:val="0"/>
        </w:numPr>
        <w:adjustRightInd w:val="0"/>
        <w:spacing w:line="360" w:lineRule="atLeast"/>
        <w:ind w:left="420" w:leftChars="0" w:hanging="420" w:firstLineChars="0"/>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三、技术要求</w:t>
      </w:r>
    </w:p>
    <w:p w14:paraId="3FD50CE7">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（一）人员配置</w:t>
      </w:r>
    </w:p>
    <w:p w14:paraId="48BFE45C">
      <w:pPr>
        <w:numPr>
          <w:ilvl w:val="0"/>
          <w:numId w:val="0"/>
        </w:numPr>
        <w:adjustRightInd w:val="0"/>
        <w:spacing w:beforeLines="0" w:afterLines="0" w:line="360" w:lineRule="atLeas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z w:val="24"/>
          <w:szCs w:val="24"/>
          <w:lang w:eastAsia="zh-Hans"/>
        </w:rPr>
        <w:t>室内</w:t>
      </w:r>
      <w:r>
        <w:rPr>
          <w:rFonts w:hint="eastAsia" w:ascii="宋体" w:hAnsi="宋体" w:eastAsia="宋体" w:cs="宋体"/>
          <w:b/>
          <w:bCs/>
          <w:sz w:val="24"/>
          <w:szCs w:val="24"/>
        </w:rPr>
        <w:t>外</w:t>
      </w:r>
      <w:r>
        <w:rPr>
          <w:rFonts w:hint="eastAsia" w:ascii="宋体" w:hAnsi="宋体" w:eastAsia="宋体" w:cs="宋体"/>
          <w:b/>
          <w:bCs/>
          <w:sz w:val="24"/>
          <w:szCs w:val="24"/>
          <w:lang w:eastAsia="zh-Hans"/>
        </w:rPr>
        <w:t>保洁人员配置：</w:t>
      </w:r>
      <w:r>
        <w:rPr>
          <w:rFonts w:hint="eastAsia" w:ascii="宋体" w:hAnsi="宋体" w:eastAsia="宋体" w:cs="宋体"/>
          <w:sz w:val="24"/>
          <w:szCs w:val="24"/>
        </w:rPr>
        <w:t>13</w:t>
      </w:r>
      <w:r>
        <w:rPr>
          <w:rFonts w:hint="eastAsia" w:ascii="宋体" w:hAnsi="宋体" w:eastAsia="宋体" w:cs="宋体"/>
          <w:sz w:val="24"/>
          <w:szCs w:val="24"/>
          <w:lang w:eastAsia="zh-Hans"/>
        </w:rPr>
        <w:t>人。其中</w:t>
      </w:r>
      <w:r>
        <w:rPr>
          <w:rFonts w:hint="eastAsia" w:ascii="宋体" w:hAnsi="宋体" w:cs="宋体"/>
          <w:sz w:val="24"/>
          <w:szCs w:val="24"/>
          <w:lang w:val="en-US" w:eastAsia="zh-CN"/>
        </w:rPr>
        <w:t>项目</w:t>
      </w:r>
      <w:r>
        <w:rPr>
          <w:rFonts w:hint="eastAsia" w:ascii="宋体" w:hAnsi="宋体" w:eastAsia="宋体" w:cs="宋体"/>
          <w:sz w:val="24"/>
          <w:szCs w:val="24"/>
          <w:lang w:eastAsia="zh-Hans"/>
        </w:rPr>
        <w:t>经理1人，</w:t>
      </w:r>
      <w:r>
        <w:rPr>
          <w:rFonts w:hint="eastAsia" w:ascii="宋体" w:hAnsi="宋体" w:cs="宋体"/>
          <w:sz w:val="24"/>
          <w:szCs w:val="24"/>
          <w:lang w:val="en-US" w:eastAsia="zh-CN"/>
        </w:rPr>
        <w:t>环境</w:t>
      </w:r>
      <w:r>
        <w:rPr>
          <w:rFonts w:hint="eastAsia" w:ascii="宋体" w:hAnsi="宋体" w:eastAsia="宋体" w:cs="宋体"/>
          <w:sz w:val="24"/>
          <w:szCs w:val="24"/>
        </w:rPr>
        <w:t>主管</w:t>
      </w:r>
      <w:r>
        <w:rPr>
          <w:rFonts w:hint="eastAsia" w:ascii="宋体" w:hAnsi="宋体" w:eastAsia="宋体" w:cs="宋体"/>
          <w:sz w:val="24"/>
          <w:szCs w:val="24"/>
          <w:lang w:eastAsia="zh-Hans"/>
        </w:rPr>
        <w:t>1人，保洁员</w:t>
      </w:r>
      <w:r>
        <w:rPr>
          <w:rFonts w:hint="eastAsia" w:ascii="宋体" w:hAnsi="宋体" w:eastAsia="宋体" w:cs="宋体"/>
          <w:sz w:val="24"/>
          <w:szCs w:val="24"/>
        </w:rPr>
        <w:t>11</w:t>
      </w:r>
      <w:r>
        <w:rPr>
          <w:rFonts w:hint="eastAsia" w:ascii="宋体" w:hAnsi="宋体" w:eastAsia="宋体" w:cs="宋体"/>
          <w:sz w:val="24"/>
          <w:szCs w:val="24"/>
          <w:lang w:eastAsia="zh-Hans"/>
        </w:rPr>
        <w:t>人。</w:t>
      </w:r>
    </w:p>
    <w:p w14:paraId="3C4AB5E6">
      <w:pPr>
        <w:numPr>
          <w:ilvl w:val="0"/>
          <w:numId w:val="0"/>
        </w:numPr>
        <w:adjustRightInd w:val="0"/>
        <w:spacing w:beforeLines="0" w:afterLines="0" w:line="360" w:lineRule="atLeast"/>
        <w:ind w:firstLine="482" w:firstLineChars="200"/>
        <w:jc w:val="left"/>
        <w:textAlignment w:val="baseline"/>
        <w:rPr>
          <w:rFonts w:hint="eastAsia" w:ascii="宋体" w:hAnsi="宋体" w:eastAsia="宋体" w:cs="宋体"/>
          <w:sz w:val="24"/>
          <w:szCs w:val="24"/>
          <w:lang w:eastAsia="zh-Hans"/>
        </w:rPr>
      </w:pPr>
      <w:r>
        <w:rPr>
          <w:rFonts w:hint="eastAsia" w:ascii="宋体" w:hAnsi="宋体" w:eastAsia="宋体" w:cs="宋体"/>
          <w:b/>
          <w:bCs/>
          <w:sz w:val="24"/>
          <w:szCs w:val="24"/>
        </w:rPr>
        <w:t>绿化养护</w:t>
      </w:r>
      <w:r>
        <w:rPr>
          <w:rFonts w:hint="eastAsia" w:ascii="宋体" w:hAnsi="宋体" w:eastAsia="宋体" w:cs="宋体"/>
          <w:b/>
          <w:bCs/>
          <w:sz w:val="24"/>
          <w:szCs w:val="24"/>
          <w:lang w:eastAsia="zh-Hans"/>
        </w:rPr>
        <w:t>人员配置：</w:t>
      </w:r>
      <w:r>
        <w:rPr>
          <w:rFonts w:hint="eastAsia" w:ascii="宋体" w:hAnsi="宋体" w:eastAsia="宋体" w:cs="宋体"/>
          <w:sz w:val="24"/>
          <w:szCs w:val="24"/>
        </w:rPr>
        <w:t>绿化员3</w:t>
      </w:r>
      <w:r>
        <w:rPr>
          <w:rFonts w:hint="eastAsia" w:ascii="宋体" w:hAnsi="宋体" w:eastAsia="宋体" w:cs="宋体"/>
          <w:sz w:val="24"/>
          <w:szCs w:val="24"/>
          <w:lang w:eastAsia="zh-Hans"/>
        </w:rPr>
        <w:t>人。</w:t>
      </w:r>
    </w:p>
    <w:p w14:paraId="1F9312F7">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CN"/>
        </w:rPr>
        <w:t>人员</w:t>
      </w:r>
      <w:r>
        <w:rPr>
          <w:rFonts w:hint="eastAsia" w:ascii="宋体" w:hAnsi="宋体" w:eastAsia="宋体" w:cs="宋体"/>
          <w:sz w:val="24"/>
          <w:szCs w:val="24"/>
          <w:lang w:eastAsia="zh-Hans"/>
        </w:rPr>
        <w:t>符合法定聘用年龄，男不超过60周岁，女不超过55周岁，身体健康，无犯罪记录。绿化人员均具备2年（含）以上类似项目从业经历，保洁人员均具备2年（含）以上类似项目从业经历。项目经理</w:t>
      </w:r>
      <w:r>
        <w:rPr>
          <w:rFonts w:hint="eastAsia" w:ascii="宋体" w:hAnsi="宋体" w:cs="宋体"/>
          <w:sz w:val="24"/>
          <w:szCs w:val="24"/>
          <w:lang w:val="en-US" w:eastAsia="zh-CN"/>
        </w:rPr>
        <w:t>须具备本科及以上学历</w:t>
      </w:r>
      <w:r>
        <w:rPr>
          <w:rFonts w:hint="eastAsia" w:ascii="宋体" w:hAnsi="宋体" w:cs="宋体"/>
          <w:sz w:val="24"/>
          <w:szCs w:val="24"/>
          <w:lang w:eastAsia="zh-CN"/>
        </w:rPr>
        <w:t>、</w:t>
      </w:r>
      <w:r>
        <w:rPr>
          <w:rFonts w:hint="eastAsia" w:ascii="宋体" w:hAnsi="宋体" w:eastAsia="宋体" w:cs="宋体"/>
          <w:sz w:val="24"/>
          <w:szCs w:val="24"/>
          <w:lang w:eastAsia="zh-Hans"/>
        </w:rPr>
        <w:t>5年（含）以上从业经历</w:t>
      </w:r>
      <w:r>
        <w:rPr>
          <w:rFonts w:hint="eastAsia" w:ascii="宋体" w:hAnsi="宋体" w:cs="宋体"/>
          <w:sz w:val="24"/>
          <w:szCs w:val="24"/>
          <w:lang w:eastAsia="zh-CN"/>
        </w:rPr>
        <w:t>、</w:t>
      </w:r>
      <w:r>
        <w:rPr>
          <w:rFonts w:hint="eastAsia" w:ascii="宋体" w:hAnsi="宋体" w:eastAsia="宋体" w:cs="宋体"/>
          <w:sz w:val="24"/>
          <w:szCs w:val="24"/>
          <w:lang w:eastAsia="zh-Hans"/>
        </w:rPr>
        <w:t>类似项目管理经验</w:t>
      </w:r>
      <w:r>
        <w:rPr>
          <w:rFonts w:hint="eastAsia" w:ascii="宋体" w:hAnsi="宋体" w:cs="宋体"/>
          <w:sz w:val="24"/>
          <w:szCs w:val="24"/>
          <w:lang w:eastAsia="zh-CN"/>
        </w:rPr>
        <w:t>、</w:t>
      </w:r>
      <w:r>
        <w:rPr>
          <w:rFonts w:hint="eastAsia" w:ascii="宋体" w:hAnsi="宋体" w:cs="宋体"/>
          <w:sz w:val="24"/>
          <w:szCs w:val="24"/>
          <w:lang w:val="en-US" w:eastAsia="zh-CN"/>
        </w:rPr>
        <w:t>持有</w:t>
      </w:r>
      <w:r>
        <w:rPr>
          <w:rFonts w:hint="eastAsia" w:ascii="宋体" w:hAnsi="宋体" w:eastAsia="宋体" w:cs="宋体"/>
          <w:sz w:val="24"/>
          <w:szCs w:val="24"/>
          <w:lang w:eastAsia="zh-Hans"/>
        </w:rPr>
        <w:t>绿化保洁类别中级及以上职称证书</w:t>
      </w:r>
      <w:r>
        <w:rPr>
          <w:rFonts w:hint="eastAsia" w:ascii="宋体" w:hAnsi="宋体" w:cs="宋体"/>
          <w:sz w:val="24"/>
          <w:szCs w:val="24"/>
          <w:lang w:eastAsia="zh-CN"/>
        </w:rPr>
        <w:t>，</w:t>
      </w:r>
      <w:r>
        <w:rPr>
          <w:rFonts w:hint="eastAsia" w:ascii="宋体" w:hAnsi="宋体" w:cs="宋体"/>
          <w:sz w:val="24"/>
          <w:szCs w:val="24"/>
          <w:lang w:val="en-US" w:eastAsia="zh-CN"/>
        </w:rPr>
        <w:t>环境主管须具备专科及以上学历，具有2年（含）以上相关工作经历。</w:t>
      </w:r>
    </w:p>
    <w:p w14:paraId="01AE6131">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Hans"/>
        </w:rPr>
        <w:t>服务内容：</w:t>
      </w:r>
    </w:p>
    <w:p w14:paraId="4578ADD4">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eastAsia="zh-Hans"/>
        </w:rPr>
        <w:t>负责朝阳校区综合楼、教学楼、培训楼、20号院等楼宇的卫生保洁工作。</w:t>
      </w:r>
    </w:p>
    <w:p w14:paraId="791A88A2">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2.</w:t>
      </w:r>
      <w:r>
        <w:rPr>
          <w:rFonts w:hint="eastAsia" w:ascii="宋体" w:hAnsi="宋体" w:eastAsia="宋体" w:cs="宋体"/>
          <w:sz w:val="24"/>
          <w:szCs w:val="24"/>
          <w:lang w:eastAsia="zh-Hans"/>
        </w:rPr>
        <w:t>协助完成学院内重大活动、节假日校园环境布置、大型会议的场地布置及社会化服务保障等工作。</w:t>
      </w:r>
    </w:p>
    <w:p w14:paraId="551830E1">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3.</w:t>
      </w:r>
      <w:r>
        <w:rPr>
          <w:rFonts w:hint="eastAsia" w:ascii="宋体" w:hAnsi="宋体" w:cs="宋体"/>
          <w:sz w:val="24"/>
          <w:szCs w:val="24"/>
          <w:lang w:val="en-US" w:eastAsia="zh-CN"/>
        </w:rPr>
        <w:t>校园内</w:t>
      </w:r>
      <w:r>
        <w:rPr>
          <w:rFonts w:hint="eastAsia" w:ascii="宋体" w:hAnsi="宋体" w:eastAsia="宋体" w:cs="宋体"/>
          <w:sz w:val="24"/>
          <w:szCs w:val="24"/>
          <w:lang w:eastAsia="zh-Hans"/>
        </w:rPr>
        <w:t>垃圾的清运工作，配备垃圾清运车，门前三包和雨雪清扫工作。</w:t>
      </w:r>
    </w:p>
    <w:p w14:paraId="3147EB09">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4.</w:t>
      </w:r>
      <w:r>
        <w:rPr>
          <w:rFonts w:hint="eastAsia" w:ascii="宋体" w:hAnsi="宋体" w:eastAsia="宋体" w:cs="宋体"/>
          <w:sz w:val="24"/>
          <w:szCs w:val="24"/>
          <w:lang w:eastAsia="zh-Hans"/>
        </w:rPr>
        <w:t>负责保洁区域内设施、设备日常巡查等工作。</w:t>
      </w:r>
    </w:p>
    <w:p w14:paraId="276F63E2">
      <w:pPr>
        <w:numPr>
          <w:ilvl w:val="0"/>
          <w:numId w:val="0"/>
        </w:numPr>
        <w:adjustRightInd w:val="0"/>
        <w:spacing w:beforeLines="0" w:afterLines="0" w:line="360" w:lineRule="atLeast"/>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5.</w:t>
      </w:r>
      <w:r>
        <w:rPr>
          <w:rFonts w:hint="eastAsia" w:ascii="宋体" w:hAnsi="宋体" w:eastAsia="宋体" w:cs="宋体"/>
          <w:sz w:val="24"/>
          <w:szCs w:val="24"/>
          <w:lang w:eastAsia="zh-Hans"/>
        </w:rPr>
        <w:t>校园内绿化养护工作，包括但不限于植被配置合理、树木生长正常、绿地整洁、适时对植被的防冻与保暖、保障绿篱生长造型正常、裁剪树枝、落叶清运等工作。</w:t>
      </w:r>
    </w:p>
    <w:p w14:paraId="6BB3B045">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Hans"/>
        </w:rPr>
        <w:t>服务</w:t>
      </w:r>
      <w:r>
        <w:rPr>
          <w:rFonts w:hint="eastAsia" w:ascii="宋体" w:hAnsi="宋体" w:eastAsia="宋体" w:cs="宋体"/>
          <w:b/>
          <w:sz w:val="24"/>
          <w:szCs w:val="24"/>
        </w:rPr>
        <w:t>标准及</w:t>
      </w:r>
      <w:r>
        <w:rPr>
          <w:rFonts w:hint="eastAsia" w:ascii="宋体" w:hAnsi="宋体" w:eastAsia="宋体" w:cs="宋体"/>
          <w:b/>
          <w:sz w:val="24"/>
          <w:szCs w:val="24"/>
          <w:lang w:eastAsia="zh-Hans"/>
        </w:rPr>
        <w:t>要求：</w:t>
      </w:r>
    </w:p>
    <w:p w14:paraId="3D3233BE">
      <w:pPr>
        <w:adjustRightInd w:val="0"/>
        <w:spacing w:beforeLines="0" w:afterLines="0" w:line="360" w:lineRule="auto"/>
        <w:ind w:firstLine="480"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sz w:val="24"/>
          <w:szCs w:val="24"/>
          <w:lang w:eastAsia="zh-Hans"/>
        </w:rPr>
        <w:t>质量标准和要求按2023版（北京高校学生公寓、物业管理服务项目评估标准）执行。有健全的保洁制度、责任制、检查台账，有明确的保洁分工和责任区域。</w:t>
      </w:r>
    </w:p>
    <w:p w14:paraId="0E328B5E">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Hans"/>
        </w:rPr>
        <w:t>保洁服务要求、标准</w:t>
      </w:r>
    </w:p>
    <w:p w14:paraId="007C1895">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质量标准达到国家、北京市及属地对于高校保洁绿化工作的相关标准并满足学校的要求，有健全的保洁制度、责任制、日常检查台账，有明确的保洁分工和责任区域。</w:t>
      </w:r>
    </w:p>
    <w:p w14:paraId="20154A2D">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cs="宋体"/>
          <w:b/>
          <w:sz w:val="24"/>
          <w:szCs w:val="24"/>
          <w:lang w:eastAsia="zh-CN"/>
        </w:rPr>
        <w:t>宿舍</w:t>
      </w:r>
      <w:r>
        <w:rPr>
          <w:rFonts w:hint="eastAsia" w:ascii="宋体" w:hAnsi="宋体" w:eastAsia="宋体" w:cs="宋体"/>
          <w:b/>
          <w:sz w:val="24"/>
          <w:szCs w:val="24"/>
          <w:lang w:eastAsia="zh-Hans"/>
        </w:rPr>
        <w:t>楼、培训楼服务要求、标准</w:t>
      </w:r>
    </w:p>
    <w:p w14:paraId="63851125">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①做好</w:t>
      </w:r>
      <w:r>
        <w:rPr>
          <w:rFonts w:hint="eastAsia" w:ascii="宋体" w:hAnsi="宋体" w:cs="宋体"/>
          <w:sz w:val="24"/>
          <w:szCs w:val="24"/>
          <w:lang w:val="en-US" w:eastAsia="zh-CN"/>
        </w:rPr>
        <w:t>宿舍</w:t>
      </w:r>
      <w:r>
        <w:rPr>
          <w:rFonts w:hint="eastAsia" w:ascii="宋体" w:hAnsi="宋体" w:eastAsia="宋体" w:cs="宋体"/>
          <w:sz w:val="24"/>
          <w:szCs w:val="24"/>
          <w:lang w:eastAsia="zh-Hans"/>
        </w:rPr>
        <w:t>楼、培训楼楼道、卫生间等公共区域的保洁及垃圾清运工作。</w:t>
      </w:r>
    </w:p>
    <w:p w14:paraId="1C75B282">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②楼道、楼梯、大厅干净整洁，玻璃明亮，地面无污垢、痰迹、纸屑、烟头，墙面无灰尘，天花板无灰尘、无蜘蛛网。</w:t>
      </w:r>
    </w:p>
    <w:p w14:paraId="6B40ECC4">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③卫生间无异味，下水管通畅，厕坑、镜面、洗手台无污点，纸篓随时清理。盥洗室、浴室清洁无污垢、无异味。</w:t>
      </w:r>
    </w:p>
    <w:p w14:paraId="65452E16">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④保洁工具与保洁用品要统一放在指定地点。</w:t>
      </w:r>
    </w:p>
    <w:p w14:paraId="5F5FC04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⑤垃圾箱（桶）每天清掏及擦拭2次。</w:t>
      </w:r>
    </w:p>
    <w:p w14:paraId="424A9587">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⑥门、窗、扶手、消防栓等公用设施无明显灰尘、无污迹。</w:t>
      </w:r>
    </w:p>
    <w:p w14:paraId="4E265CBA">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⑦捡拾物品及时上交学校管理部门（楼管员）做失物招领，不许私自处理。</w:t>
      </w:r>
    </w:p>
    <w:p w14:paraId="11CF8C8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⑧负责保洁区内设备设施功能性、完整性的报修工作和维修结果的考核签字工作。</w:t>
      </w:r>
    </w:p>
    <w:p w14:paraId="2AACB227">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⑨3月底和8月底擦拭</w:t>
      </w:r>
      <w:r>
        <w:rPr>
          <w:rFonts w:hint="eastAsia" w:ascii="宋体" w:hAnsi="宋体" w:cs="宋体"/>
          <w:sz w:val="24"/>
          <w:szCs w:val="24"/>
          <w:lang w:eastAsia="zh-CN"/>
        </w:rPr>
        <w:t>宿舍</w:t>
      </w:r>
      <w:r>
        <w:rPr>
          <w:rFonts w:hint="eastAsia" w:ascii="宋体" w:hAnsi="宋体" w:eastAsia="宋体" w:cs="宋体"/>
          <w:sz w:val="24"/>
          <w:szCs w:val="24"/>
          <w:lang w:eastAsia="zh-Hans"/>
        </w:rPr>
        <w:t>楼外立面玻璃。</w:t>
      </w:r>
    </w:p>
    <w:p w14:paraId="3C5B1DDE">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lang w:eastAsia="zh-Hans"/>
        </w:rPr>
        <w:t>教学楼服务要求、标准</w:t>
      </w:r>
    </w:p>
    <w:p w14:paraId="72B82D18">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①做好教学楼楼道、卫生间等公共区域的保洁及垃圾清运工作。</w:t>
      </w:r>
    </w:p>
    <w:p w14:paraId="3EBBD620">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②楼道、楼梯、大厅干净整洁，玻璃明亮，地面无污垢、痰迹、纸屑、烟头，墙面无灰尘，天花板无灰尘、无蜘蛛网。</w:t>
      </w:r>
    </w:p>
    <w:p w14:paraId="0C5F554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③卫生间无异味，下水管通畅，厕坑、镜面、洗手台无污点，纸篓随时清理。</w:t>
      </w:r>
    </w:p>
    <w:p w14:paraId="013522B2">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④教室桌椅、讲台无灰尘，桌斗内无杂质；黑板板面擦净，板槽内无粉末，黑板周围整洁；窗台无灰尘，窗帘挂放整齐。</w:t>
      </w:r>
    </w:p>
    <w:p w14:paraId="501F9261">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⑤保洁工具与保洁用品要统一放在指定地点。</w:t>
      </w:r>
    </w:p>
    <w:p w14:paraId="3E64A9E4">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⑥垃圾箱（桶）每天清掏及擦拭2次。</w:t>
      </w:r>
    </w:p>
    <w:p w14:paraId="60BE1151">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⑦门、窗、扶手、消防栓等公用设施无明显灰尘、无污迹。</w:t>
      </w:r>
    </w:p>
    <w:p w14:paraId="1E76538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⑧捡拾物品及时上交学校管理部门（楼管员）做失物招领，不许私自处理。</w:t>
      </w:r>
    </w:p>
    <w:p w14:paraId="41FF614A">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⑨负责保洁区内设备设施功能性、完整性的报修工作和维修结果的考核签字工作。</w:t>
      </w:r>
    </w:p>
    <w:p w14:paraId="2873BB51">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⑩3月底和8月底擦拭教学楼外立面玻璃。</w:t>
      </w:r>
    </w:p>
    <w:p w14:paraId="4CD80F94">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lang w:eastAsia="zh-Hans"/>
        </w:rPr>
        <w:t>综合楼服务要求、标准</w:t>
      </w:r>
    </w:p>
    <w:p w14:paraId="6663888C">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①做好综合楼楼道、卫生间等公共区域的保洁及垃圾清运工作。</w:t>
      </w:r>
    </w:p>
    <w:p w14:paraId="5E5FC9BF">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②楼道、楼梯、大厅干净整洁，玻璃明亮，地面无污垢、痰迹、纸屑、烟头，墙面无灰尘，天花板、天棚无灰尘、无蜘蛛网，地毯洁净无污渍。</w:t>
      </w:r>
    </w:p>
    <w:p w14:paraId="768D2671">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③卫生间无异味，下水管通畅，厕坑、镜面、洗手台无污点，纸篓随时清理。</w:t>
      </w:r>
    </w:p>
    <w:p w14:paraId="6F4FB4E6">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④保洁工具与保洁用品要统一放在指定地点。</w:t>
      </w:r>
    </w:p>
    <w:p w14:paraId="3BC2D7D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⑤垃圾箱（桶）每天清掏及擦拭2次。</w:t>
      </w:r>
    </w:p>
    <w:p w14:paraId="4CE6510A">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⑥门、窗、扶手、消防栓等公用设施无明显灰尘、无污迹。</w:t>
      </w:r>
    </w:p>
    <w:p w14:paraId="45F46BA6">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⑦捡拾物品及时上交学校管理部门（楼管员）做失物招领，不许私自处理。</w:t>
      </w:r>
    </w:p>
    <w:p w14:paraId="294918A2">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⑧负责保洁区内设备设施功能性、完整性的报修工作和维修结果的考核签字工作。</w:t>
      </w:r>
    </w:p>
    <w:p w14:paraId="16E741A0">
      <w:pPr>
        <w:adjustRightInd w:val="0"/>
        <w:spacing w:beforeLines="0" w:afterLines="0"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⑨</w:t>
      </w:r>
      <w:r>
        <w:rPr>
          <w:rFonts w:hint="eastAsia" w:ascii="宋体" w:hAnsi="宋体" w:eastAsia="宋体" w:cs="宋体"/>
          <w:sz w:val="24"/>
          <w:szCs w:val="24"/>
          <w:lang w:eastAsia="zh-Hans"/>
        </w:rPr>
        <w:t>3月底和8月底擦拭办公楼外立面玻璃。</w:t>
      </w:r>
    </w:p>
    <w:p w14:paraId="61B78055">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w:t>
      </w:r>
      <w:r>
        <w:rPr>
          <w:rFonts w:hint="eastAsia" w:ascii="宋体" w:hAnsi="宋体" w:eastAsia="宋体" w:cs="宋体"/>
          <w:b/>
          <w:sz w:val="24"/>
          <w:szCs w:val="24"/>
          <w:lang w:eastAsia="zh-Hans"/>
        </w:rPr>
        <w:t>其他要求、标准</w:t>
      </w:r>
    </w:p>
    <w:p w14:paraId="7071A649">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①每日早7点前完成相关区域的保洁工作。上课期间作业，不得影响正常教育教学。</w:t>
      </w:r>
    </w:p>
    <w:p w14:paraId="136CBDFF">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②综合楼会议室、值班室维护要求、标准：空气清新无异味，玻璃明亮，墙面干净；家具整齐，桌面、台面、隔板、文件柜上下无灰尘、污渍；电话外壳干净无污迹，顶灯干净明亮无灰尘，地面清洁，每日打扫。</w:t>
      </w:r>
    </w:p>
    <w:p w14:paraId="1B8A3B3C">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③教学楼、综合楼、</w:t>
      </w:r>
      <w:r>
        <w:rPr>
          <w:rFonts w:hint="eastAsia" w:ascii="宋体" w:hAnsi="宋体" w:cs="宋体"/>
          <w:sz w:val="24"/>
          <w:szCs w:val="24"/>
          <w:lang w:eastAsia="zh-CN"/>
        </w:rPr>
        <w:t>宿舍</w:t>
      </w:r>
      <w:r>
        <w:rPr>
          <w:rFonts w:hint="eastAsia" w:ascii="宋体" w:hAnsi="宋体" w:eastAsia="宋体" w:cs="宋体"/>
          <w:sz w:val="24"/>
          <w:szCs w:val="24"/>
          <w:lang w:eastAsia="zh-Hans"/>
        </w:rPr>
        <w:t>楼等楼宇外围维护要求、标准：平台、台阶无果皮、烟头、纸屑等杂物，无积水、无污迹，附属设施干净整洁、无积尘。公共区域楼宇玻璃明亮。</w:t>
      </w:r>
    </w:p>
    <w:p w14:paraId="31A82A14">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④教室、机房维护要求、标准：每天晚上下课后打扫干净后锁门；按照要求开关教室空调和各楼层的电开水器；地面无痰迹、烟头、垃圾、纸屑，讲台、课桌椅干净无灰尘，课桌屉斗内无杂物并摆放整齐，及时报修教室桌椅和灯具；黑板完好光亮、无粉笔痕迹，黑板槽内无明显粉沫；室内门窗无污迹、无张贴物，灯具、电扇、空调干净，墙面、屋面无积尘蛛网，窗台无灰尘，窗帘挂放整齐，窗帘无污迹、无脱落。</w:t>
      </w:r>
    </w:p>
    <w:p w14:paraId="48A24D68">
      <w:pPr>
        <w:adjustRightInd w:val="0"/>
        <w:spacing w:beforeLines="0" w:afterLines="0" w:line="360" w:lineRule="auto"/>
        <w:ind w:firstLine="482" w:firstLineChars="200"/>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Hans"/>
        </w:rPr>
        <w:t>校园环境绿化养护要求、标准</w:t>
      </w:r>
    </w:p>
    <w:p w14:paraId="1E451F81">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t>质量标准达到国家、北京市及属地对于高校保洁绿化工作的相关标准并满足学校的要求，有健全的绿化制度、责任制、日常检查台账，有明确的绿化分工和责任区域。</w:t>
      </w:r>
    </w:p>
    <w:p w14:paraId="23D5679A">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eastAsia="zh-Hans"/>
        </w:rPr>
        <w:t>植物配置基本合理。乔、灌、花、草齐全，基本无裸露土地。</w:t>
      </w:r>
    </w:p>
    <w:p w14:paraId="01190650">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(2)</w:t>
      </w:r>
      <w:r>
        <w:rPr>
          <w:rFonts w:hint="eastAsia" w:ascii="宋体" w:hAnsi="宋体" w:eastAsia="宋体" w:cs="宋体"/>
          <w:sz w:val="24"/>
          <w:szCs w:val="24"/>
          <w:lang w:eastAsia="zh-Hans"/>
        </w:rPr>
        <w:t>树木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木缺株在4%以下；树木基本无钉栓、捆绑现象。</w:t>
      </w:r>
    </w:p>
    <w:p w14:paraId="0806D6DC">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(3)</w:t>
      </w:r>
      <w:r>
        <w:rPr>
          <w:rFonts w:hint="eastAsia" w:ascii="宋体" w:hAnsi="宋体" w:eastAsia="宋体" w:cs="宋体"/>
          <w:sz w:val="24"/>
          <w:szCs w:val="24"/>
          <w:lang w:eastAsia="zh-Hans"/>
        </w:rPr>
        <w:t>绿篱生长造型正常，叶色正常，修剪及时，基本无死株和干死枝，有虫株率在10%以下；草坪覆盖率达到90%以上，修剪及时，叶色正常，无明显杂草；宿根花卉管理及时，花期正常，缺株率在5%以下。</w:t>
      </w:r>
    </w:p>
    <w:p w14:paraId="61406A7B">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(4)</w:t>
      </w:r>
      <w:r>
        <w:rPr>
          <w:rFonts w:hint="eastAsia" w:ascii="宋体" w:hAnsi="宋体" w:eastAsia="宋体" w:cs="宋体"/>
          <w:sz w:val="24"/>
          <w:szCs w:val="24"/>
          <w:lang w:eastAsia="zh-Hans"/>
        </w:rPr>
        <w:t>绿地整洁，无杂树，无堆物堆料、搭棚、侵占、垃圾等现象；设施基本完好，无明显人为损坏，对违法行为能及时发现和处理；绿化生产垃圾能及时清运。</w:t>
      </w:r>
    </w:p>
    <w:p w14:paraId="716204D6">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(5)</w:t>
      </w:r>
      <w:r>
        <w:rPr>
          <w:rFonts w:hint="eastAsia" w:ascii="宋体" w:hAnsi="宋体" w:eastAsia="宋体" w:cs="宋体"/>
          <w:sz w:val="24"/>
          <w:szCs w:val="24"/>
          <w:lang w:eastAsia="zh-Hans"/>
        </w:rPr>
        <w:t>植物、花卉未经学校批准，不得任意移植或移往校外。</w:t>
      </w:r>
    </w:p>
    <w:p w14:paraId="151F1745">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(6)</w:t>
      </w:r>
      <w:r>
        <w:rPr>
          <w:rFonts w:hint="eastAsia" w:ascii="宋体" w:hAnsi="宋体" w:eastAsia="宋体" w:cs="宋体"/>
          <w:sz w:val="24"/>
          <w:szCs w:val="24"/>
          <w:lang w:eastAsia="zh-Hans"/>
        </w:rPr>
        <w:t>绿化垃圾由中标企业负责外运。</w:t>
      </w:r>
    </w:p>
    <w:p w14:paraId="1AB1043B">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(7)</w:t>
      </w:r>
      <w:r>
        <w:rPr>
          <w:rFonts w:hint="eastAsia" w:ascii="宋体" w:hAnsi="宋体" w:eastAsia="宋体" w:cs="宋体"/>
          <w:sz w:val="24"/>
          <w:szCs w:val="24"/>
          <w:lang w:eastAsia="zh-Hans"/>
        </w:rPr>
        <w:t>适时组织对植被的防冻与保暖。</w:t>
      </w:r>
    </w:p>
    <w:p w14:paraId="6AC7B600">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(8)</w:t>
      </w:r>
      <w:r>
        <w:rPr>
          <w:rFonts w:hint="eastAsia" w:ascii="宋体" w:hAnsi="宋体" w:eastAsia="宋体" w:cs="宋体"/>
          <w:sz w:val="24"/>
          <w:szCs w:val="24"/>
          <w:lang w:eastAsia="zh-Hans"/>
        </w:rPr>
        <w:t>负责绿化区内设备设施功能性、完整性的报修工作和维修结果的考核签字工作。</w:t>
      </w:r>
    </w:p>
    <w:p w14:paraId="157473CB">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Hans"/>
        </w:rPr>
        <w:t>校园环境绿化养护考核要求</w:t>
      </w:r>
    </w:p>
    <w:p w14:paraId="39432480">
      <w:pPr>
        <w:adjustRightInd w:val="0"/>
        <w:spacing w:beforeLines="0" w:afterLines="0"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cs="宋体"/>
          <w:sz w:val="24"/>
          <w:szCs w:val="24"/>
          <w:lang w:val="en-US" w:eastAsia="zh-CN"/>
        </w:rPr>
        <w:t>采购人</w:t>
      </w:r>
      <w:r>
        <w:rPr>
          <w:rFonts w:hint="eastAsia" w:ascii="宋体" w:hAnsi="宋体" w:eastAsia="宋体" w:cs="宋体"/>
          <w:sz w:val="24"/>
          <w:szCs w:val="24"/>
          <w:lang w:val="en-US" w:eastAsia="zh-Hans"/>
        </w:rPr>
        <w:t>将以</w:t>
      </w:r>
      <w:r>
        <w:rPr>
          <w:rFonts w:hint="eastAsia" w:ascii="宋体" w:hAnsi="宋体" w:cs="宋体"/>
          <w:sz w:val="24"/>
          <w:szCs w:val="24"/>
          <w:lang w:val="en-US" w:eastAsia="zh-CN"/>
        </w:rPr>
        <w:t>招标</w:t>
      </w:r>
      <w:r>
        <w:rPr>
          <w:rFonts w:hint="eastAsia" w:ascii="宋体" w:hAnsi="宋体" w:eastAsia="宋体" w:cs="宋体"/>
          <w:sz w:val="24"/>
          <w:szCs w:val="24"/>
          <w:lang w:val="en-US" w:eastAsia="zh-Hans"/>
        </w:rPr>
        <w:t>文件要求及中</w:t>
      </w:r>
      <w:r>
        <w:rPr>
          <w:rFonts w:hint="eastAsia" w:ascii="宋体" w:hAnsi="宋体" w:cs="宋体"/>
          <w:sz w:val="24"/>
          <w:szCs w:val="24"/>
          <w:lang w:val="en-US" w:eastAsia="zh-CN"/>
        </w:rPr>
        <w:t>标</w:t>
      </w:r>
      <w:r>
        <w:rPr>
          <w:rFonts w:hint="eastAsia" w:ascii="宋体" w:hAnsi="宋体" w:eastAsia="宋体" w:cs="宋体"/>
          <w:sz w:val="24"/>
          <w:szCs w:val="24"/>
          <w:lang w:val="en-US" w:eastAsia="zh-Hans"/>
        </w:rPr>
        <w:t>单位</w:t>
      </w:r>
      <w:r>
        <w:rPr>
          <w:rFonts w:hint="eastAsia" w:ascii="宋体" w:hAnsi="宋体" w:cs="宋体"/>
          <w:sz w:val="24"/>
          <w:szCs w:val="24"/>
          <w:lang w:val="en-US" w:eastAsia="zh-CN"/>
        </w:rPr>
        <w:t>投标</w:t>
      </w:r>
      <w:r>
        <w:rPr>
          <w:rFonts w:hint="eastAsia" w:ascii="宋体" w:hAnsi="宋体" w:eastAsia="宋体" w:cs="宋体"/>
          <w:sz w:val="24"/>
          <w:szCs w:val="24"/>
          <w:lang w:val="en-US" w:eastAsia="zh-Hans"/>
        </w:rPr>
        <w:t>文件的响应情况为标准对</w:t>
      </w:r>
      <w:r>
        <w:rPr>
          <w:rFonts w:hint="eastAsia" w:ascii="宋体" w:hAnsi="宋体" w:cs="宋体"/>
          <w:sz w:val="24"/>
          <w:szCs w:val="24"/>
          <w:lang w:val="en-US" w:eastAsia="zh-CN"/>
        </w:rPr>
        <w:t>中标人</w:t>
      </w:r>
      <w:r>
        <w:rPr>
          <w:rFonts w:hint="eastAsia" w:ascii="宋体" w:hAnsi="宋体" w:eastAsia="宋体" w:cs="宋体"/>
          <w:sz w:val="24"/>
          <w:szCs w:val="24"/>
          <w:lang w:val="en-US" w:eastAsia="zh-Hans"/>
        </w:rPr>
        <w:t>的服务情况进行考核。</w:t>
      </w:r>
    </w:p>
    <w:p w14:paraId="44C76CDA">
      <w:pPr>
        <w:adjustRightInd w:val="0"/>
        <w:spacing w:beforeLines="0" w:afterLines="0"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应认真按照园林绿化行业的标准、规范、签订合同的要求以及学校依据签订合同发出的指令进行养护，随时接受学校的检查和考核，为检查、考核提供便利条件；</w:t>
      </w:r>
    </w:p>
    <w:p w14:paraId="6253F24A">
      <w:pPr>
        <w:adjustRightInd w:val="0"/>
        <w:spacing w:beforeLines="0" w:afterLines="0"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w:t>
      </w:r>
      <w:r>
        <w:rPr>
          <w:rFonts w:hint="eastAsia" w:ascii="宋体" w:hAnsi="宋体" w:cs="宋体"/>
          <w:sz w:val="24"/>
          <w:szCs w:val="24"/>
          <w:lang w:val="en-US" w:eastAsia="zh-CN"/>
        </w:rPr>
        <w:t>采购人</w:t>
      </w:r>
      <w:r>
        <w:rPr>
          <w:rFonts w:hint="eastAsia" w:ascii="宋体" w:hAnsi="宋体" w:eastAsia="宋体" w:cs="宋体"/>
          <w:sz w:val="24"/>
          <w:szCs w:val="24"/>
          <w:lang w:val="en-US" w:eastAsia="zh-Hans"/>
        </w:rPr>
        <w:t>可按照合同约定标准进行随机检查和定期考核，发现养护质量达不到约定标准的部分，</w:t>
      </w:r>
      <w:r>
        <w:rPr>
          <w:rFonts w:hint="eastAsia" w:ascii="宋体" w:hAnsi="宋体" w:cs="宋体"/>
          <w:sz w:val="24"/>
          <w:szCs w:val="24"/>
          <w:lang w:val="en-US" w:eastAsia="zh-CN"/>
        </w:rPr>
        <w:t>采购人</w:t>
      </w:r>
      <w:r>
        <w:rPr>
          <w:rFonts w:hint="eastAsia" w:ascii="宋体" w:hAnsi="宋体" w:eastAsia="宋体" w:cs="宋体"/>
          <w:sz w:val="24"/>
          <w:szCs w:val="24"/>
          <w:lang w:val="en-US" w:eastAsia="zh-Hans"/>
        </w:rPr>
        <w:t>可要求中标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采取补种、更换、重做、修复等一切补救措施，直到符合约定标准。由中标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承担由于采取补救措施而产生的一切费用，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Hans"/>
        </w:rPr>
        <w:t>按合同款的1‰—10‰进行处罚（在合同款中扣除）；</w:t>
      </w:r>
    </w:p>
    <w:p w14:paraId="642CE5E9">
      <w:pPr>
        <w:adjustRightInd w:val="0"/>
        <w:spacing w:beforeLines="0" w:afterLines="0"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(4)因养护不当造成的绿化树木、花卉死亡或损坏由中标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无偿补种修复，无法补种修复的按市场价赔偿。若中标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认为造成绿化树木、花卉死亡或者损坏的责任不在</w:t>
      </w:r>
      <w:r>
        <w:rPr>
          <w:rFonts w:hint="eastAsia" w:ascii="宋体" w:hAnsi="宋体" w:cs="宋体"/>
          <w:sz w:val="24"/>
          <w:szCs w:val="24"/>
          <w:lang w:val="en-US" w:eastAsia="zh-CN"/>
        </w:rPr>
        <w:t>中标人</w:t>
      </w:r>
      <w:r>
        <w:rPr>
          <w:rFonts w:hint="eastAsia" w:ascii="宋体" w:hAnsi="宋体" w:eastAsia="宋体" w:cs="宋体"/>
          <w:sz w:val="24"/>
          <w:szCs w:val="24"/>
          <w:lang w:val="en-US" w:eastAsia="zh-Hans"/>
        </w:rPr>
        <w:t>，由中标</w:t>
      </w:r>
      <w:r>
        <w:rPr>
          <w:rFonts w:hint="eastAsia" w:ascii="宋体" w:hAnsi="宋体" w:cs="宋体"/>
          <w:sz w:val="24"/>
          <w:szCs w:val="24"/>
          <w:lang w:val="en-US" w:eastAsia="zh-CN"/>
        </w:rPr>
        <w:t>人</w:t>
      </w:r>
      <w:r>
        <w:rPr>
          <w:rFonts w:hint="eastAsia" w:ascii="宋体" w:hAnsi="宋体" w:eastAsia="宋体" w:cs="宋体"/>
          <w:sz w:val="24"/>
          <w:szCs w:val="24"/>
          <w:lang w:val="en-US" w:eastAsia="zh-Hans"/>
        </w:rPr>
        <w:t>承担举证责任。</w:t>
      </w:r>
    </w:p>
    <w:p w14:paraId="71F071E5">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lang w:eastAsia="zh-Hans"/>
        </w:rPr>
        <w:t>采购标的的其他技术、服务等要求：</w:t>
      </w:r>
    </w:p>
    <w:p w14:paraId="1AE1A93E">
      <w:pPr>
        <w:adjustRightInd w:val="0"/>
        <w:spacing w:beforeLines="0" w:afterLines="0" w:line="360" w:lineRule="auto"/>
        <w:jc w:val="left"/>
        <w:textAlignment w:val="baseline"/>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1.人员管理</w:t>
      </w:r>
      <w:r>
        <w:rPr>
          <w:rFonts w:hint="eastAsia" w:ascii="宋体" w:hAnsi="宋体" w:eastAsia="宋体" w:cs="宋体"/>
          <w:b/>
          <w:sz w:val="24"/>
          <w:szCs w:val="24"/>
          <w:lang w:eastAsia="zh-Hans"/>
        </w:rPr>
        <w:t>要求</w:t>
      </w:r>
    </w:p>
    <w:p w14:paraId="72F6C1E8">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=1\*GB3\*MERGEFORMAT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①</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热爱环卫事业，爱岗敬业，服从领导，听从安排，按规定完成日常工作；以辛勤的劳动和热情服务体现对岗位的忠诚度。</w:t>
      </w:r>
    </w:p>
    <w:p w14:paraId="2401FA52">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=2\*GB3\*MERGEFORMAT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②</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文明服务，礼貌待人。</w:t>
      </w:r>
    </w:p>
    <w:p w14:paraId="4D8F9993">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=3\*GB3\*MERGEFORMAT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③</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保洁作业时间为：每天工作八小时。</w:t>
      </w:r>
    </w:p>
    <w:p w14:paraId="65AEEDEE">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=4\*GB3\*MERGEFORMAT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④</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上岗前做好各项准备，服装整洁，佩戴胸卡，具备良好的精神面貌（男士不留长发、不蓄胡须、不佩戴饰物，女士不披头散发、不佩戴饰物）。</w:t>
      </w:r>
    </w:p>
    <w:p w14:paraId="1B0BCAD7">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=5\*GB3\*MERGEFORMAT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⑤</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项目经理和其余服务人员岗位划分明确，职责分工明确。</w:t>
      </w:r>
    </w:p>
    <w:p w14:paraId="454B31C8">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lang w:eastAsia="zh-Hans"/>
        </w:rPr>
        <w:fldChar w:fldCharType="begin"/>
      </w:r>
      <w:r>
        <w:rPr>
          <w:rFonts w:hint="eastAsia" w:ascii="宋体" w:hAnsi="宋体" w:eastAsia="宋体" w:cs="宋体"/>
          <w:sz w:val="24"/>
          <w:szCs w:val="24"/>
          <w:lang w:eastAsia="zh-Hans"/>
        </w:rPr>
        <w:instrText xml:space="preserve">=6\*GB3\*MERGEFORMAT</w:instrText>
      </w:r>
      <w:r>
        <w:rPr>
          <w:rFonts w:hint="eastAsia" w:ascii="宋体" w:hAnsi="宋体" w:eastAsia="宋体" w:cs="宋体"/>
          <w:sz w:val="24"/>
          <w:szCs w:val="24"/>
          <w:lang w:eastAsia="zh-Hans"/>
        </w:rPr>
        <w:fldChar w:fldCharType="separate"/>
      </w:r>
      <w:r>
        <w:rPr>
          <w:rFonts w:hint="eastAsia" w:ascii="宋体" w:hAnsi="宋体" w:eastAsia="宋体" w:cs="宋体"/>
          <w:sz w:val="24"/>
          <w:szCs w:val="24"/>
          <w:lang w:eastAsia="zh-Hans"/>
        </w:rPr>
        <w:t>⑥</w:t>
      </w:r>
      <w:r>
        <w:rPr>
          <w:rFonts w:hint="eastAsia" w:ascii="宋体" w:hAnsi="宋体" w:eastAsia="宋体" w:cs="宋体"/>
          <w:sz w:val="24"/>
          <w:szCs w:val="24"/>
          <w:lang w:eastAsia="zh-Hans"/>
        </w:rPr>
        <w:fldChar w:fldCharType="end"/>
      </w:r>
      <w:r>
        <w:rPr>
          <w:rFonts w:hint="eastAsia" w:ascii="宋体" w:hAnsi="宋体" w:eastAsia="宋体" w:cs="宋体"/>
          <w:sz w:val="24"/>
          <w:szCs w:val="24"/>
          <w:lang w:eastAsia="zh-Hans"/>
        </w:rPr>
        <w:t>中标</w:t>
      </w:r>
      <w:r>
        <w:rPr>
          <w:rFonts w:hint="eastAsia" w:ascii="宋体" w:hAnsi="宋体" w:cs="宋体"/>
          <w:sz w:val="24"/>
          <w:szCs w:val="24"/>
          <w:lang w:val="en-US" w:eastAsia="zh-CN"/>
        </w:rPr>
        <w:t>人</w:t>
      </w:r>
      <w:r>
        <w:rPr>
          <w:rFonts w:hint="eastAsia" w:ascii="宋体" w:hAnsi="宋体" w:eastAsia="宋体" w:cs="宋体"/>
          <w:sz w:val="24"/>
          <w:szCs w:val="24"/>
          <w:lang w:eastAsia="zh-Hans"/>
        </w:rPr>
        <w:t>需对员工开展三次以上业务、安全、思想政治教育等培训。</w:t>
      </w:r>
    </w:p>
    <w:p w14:paraId="12413F26">
      <w:pPr>
        <w:adjustRightInd w:val="0"/>
        <w:spacing w:beforeLines="0" w:afterLines="0" w:line="360" w:lineRule="auto"/>
        <w:jc w:val="left"/>
        <w:textAlignment w:val="baseline"/>
        <w:rPr>
          <w:rFonts w:hint="eastAsia" w:ascii="宋体" w:hAnsi="宋体" w:eastAsia="宋体" w:cs="宋体"/>
          <w:b/>
          <w:sz w:val="24"/>
          <w:szCs w:val="24"/>
          <w:lang w:val="en-US" w:eastAsia="zh-Hans"/>
        </w:rPr>
      </w:pPr>
      <w:r>
        <w:rPr>
          <w:rFonts w:hint="eastAsia" w:ascii="宋体" w:hAnsi="宋体" w:eastAsia="宋体" w:cs="宋体"/>
          <w:b/>
          <w:sz w:val="24"/>
          <w:szCs w:val="24"/>
          <w:lang w:val="en-US" w:eastAsia="zh-CN"/>
        </w:rPr>
        <w:t>2.</w:t>
      </w:r>
      <w:r>
        <w:rPr>
          <w:rFonts w:hint="eastAsia" w:ascii="宋体" w:hAnsi="宋体" w:eastAsia="宋体" w:cs="宋体"/>
          <w:b/>
          <w:sz w:val="24"/>
          <w:szCs w:val="24"/>
          <w:lang w:val="en-US" w:eastAsia="zh-Hans"/>
        </w:rPr>
        <w:t>应急要求和重大节日保障要求：</w:t>
      </w:r>
    </w:p>
    <w:p w14:paraId="76FAA1A7">
      <w:pPr>
        <w:adjustRightInd w:val="0"/>
        <w:spacing w:beforeLines="0" w:afterLines="0" w:line="360" w:lineRule="auto"/>
        <w:ind w:firstLine="480" w:firstLineChars="200"/>
        <w:jc w:val="left"/>
        <w:textAlignment w:val="baseline"/>
        <w:rPr>
          <w:rFonts w:hint="eastAsia" w:ascii="宋体" w:hAnsi="宋体" w:eastAsia="宋体" w:cs="宋体"/>
          <w:sz w:val="24"/>
          <w:szCs w:val="24"/>
          <w:lang w:eastAsia="zh-Hans"/>
        </w:rPr>
      </w:pPr>
      <w:r>
        <w:rPr>
          <w:rFonts w:hint="eastAsia" w:ascii="宋体" w:hAnsi="宋体" w:eastAsia="宋体" w:cs="宋体"/>
          <w:sz w:val="24"/>
          <w:szCs w:val="24"/>
        </w:rPr>
        <w:t>中标</w:t>
      </w:r>
      <w:r>
        <w:rPr>
          <w:rFonts w:hint="eastAsia" w:ascii="宋体" w:hAnsi="宋体" w:cs="宋体"/>
          <w:sz w:val="24"/>
          <w:szCs w:val="24"/>
          <w:lang w:val="en-US" w:eastAsia="zh-CN"/>
        </w:rPr>
        <w:t>人</w:t>
      </w:r>
      <w:r>
        <w:rPr>
          <w:rFonts w:hint="eastAsia" w:ascii="宋体" w:hAnsi="宋体" w:eastAsia="宋体" w:cs="宋体"/>
          <w:sz w:val="24"/>
          <w:szCs w:val="24"/>
          <w:lang w:eastAsia="zh-Hans"/>
        </w:rPr>
        <w:t>需对服务期内大型重要活动、重大</w:t>
      </w:r>
      <w:r>
        <w:rPr>
          <w:rFonts w:hint="eastAsia" w:ascii="宋体" w:hAnsi="宋体" w:eastAsia="宋体" w:cs="宋体"/>
          <w:sz w:val="24"/>
          <w:szCs w:val="24"/>
        </w:rPr>
        <w:t>事件等</w:t>
      </w:r>
      <w:r>
        <w:rPr>
          <w:rFonts w:hint="eastAsia" w:ascii="宋体" w:hAnsi="宋体" w:eastAsia="宋体" w:cs="宋体"/>
          <w:sz w:val="24"/>
          <w:szCs w:val="24"/>
          <w:lang w:eastAsia="zh-Hans"/>
        </w:rPr>
        <w:t>重</w:t>
      </w:r>
      <w:r>
        <w:rPr>
          <w:rFonts w:hint="eastAsia" w:ascii="宋体" w:hAnsi="宋体" w:eastAsia="宋体" w:cs="宋体"/>
          <w:sz w:val="24"/>
          <w:szCs w:val="24"/>
        </w:rPr>
        <w:t>要节点、重要时段制定安全</w:t>
      </w:r>
      <w:r>
        <w:rPr>
          <w:rFonts w:hint="eastAsia" w:ascii="宋体" w:hAnsi="宋体" w:eastAsia="宋体" w:cs="宋体"/>
          <w:sz w:val="24"/>
          <w:szCs w:val="24"/>
          <w:lang w:eastAsia="zh-Hans"/>
        </w:rPr>
        <w:t>应急预案。</w:t>
      </w:r>
    </w:p>
    <w:p w14:paraId="0DAA25A8">
      <w:pPr>
        <w:spacing w:beforeLines="0" w:afterLines="0"/>
        <w:jc w:val="center"/>
        <w:outlineLvl w:val="0"/>
        <w:rPr>
          <w:rFonts w:hint="eastAsia" w:ascii="宋体" w:hAnsi="宋体" w:eastAsia="宋体" w:cs="宋体"/>
          <w:kern w:val="0"/>
          <w:sz w:val="24"/>
          <w:szCs w:val="24"/>
        </w:rPr>
      </w:pPr>
      <w:r>
        <w:rPr>
          <w:rFonts w:hint="eastAsia" w:ascii="宋体" w:hAnsi="宋体" w:eastAsia="宋体" w:cs="宋体"/>
          <w:kern w:val="0"/>
          <w:sz w:val="24"/>
          <w:szCs w:val="24"/>
        </w:rPr>
        <w:br w:type="column"/>
      </w:r>
      <w:r>
        <w:rPr>
          <w:rFonts w:hint="eastAsia" w:ascii="宋体" w:hAnsi="宋体" w:eastAsia="宋体" w:cs="宋体"/>
          <w:b/>
          <w:sz w:val="24"/>
          <w:szCs w:val="24"/>
          <w:lang w:val="en-US" w:eastAsia="zh-CN"/>
        </w:rPr>
        <w:t>第</w:t>
      </w:r>
      <w:r>
        <w:rPr>
          <w:rFonts w:hint="eastAsia" w:ascii="宋体" w:hAnsi="宋体" w:eastAsia="宋体" w:cs="宋体"/>
          <w:b/>
          <w:sz w:val="24"/>
          <w:szCs w:val="24"/>
        </w:rPr>
        <w:t>2包</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北京财贸职业学院2026-2027年朝阳校区水电维修服务</w:t>
      </w:r>
    </w:p>
    <w:p w14:paraId="210D3650">
      <w:pPr>
        <w:numPr>
          <w:ilvl w:val="0"/>
          <w:numId w:val="0"/>
        </w:numPr>
        <w:adjustRightInd w:val="0"/>
        <w:spacing w:beforeLines="0" w:afterLines="0" w:line="360" w:lineRule="atLeast"/>
        <w:ind w:left="420" w:hanging="420"/>
        <w:jc w:val="left"/>
        <w:textAlignment w:val="baseline"/>
        <w:rPr>
          <w:rFonts w:hint="eastAsia" w:ascii="宋体" w:hAnsi="宋体" w:eastAsia="宋体" w:cs="宋体"/>
          <w:b/>
          <w:sz w:val="24"/>
          <w:szCs w:val="24"/>
        </w:rPr>
      </w:pPr>
      <w:r>
        <w:rPr>
          <w:rFonts w:hint="eastAsia" w:ascii="宋体" w:hAnsi="宋体" w:eastAsia="宋体" w:cs="宋体"/>
          <w:b/>
          <w:sz w:val="24"/>
          <w:szCs w:val="24"/>
        </w:rPr>
        <w:t>一、采购标的</w:t>
      </w:r>
    </w:p>
    <w:p w14:paraId="54C9A128">
      <w:pPr>
        <w:adjustRightInd w:val="0"/>
        <w:snapToGrid w:val="0"/>
        <w:spacing w:beforeLines="0" w:afterLines="0"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 采购标的</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453"/>
        <w:gridCol w:w="1599"/>
        <w:gridCol w:w="1470"/>
        <w:gridCol w:w="1943"/>
      </w:tblGrid>
      <w:tr w14:paraId="4F06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9184F">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3E87F">
            <w:pPr>
              <w:spacing w:beforeLines="0" w:afterLines="0"/>
              <w:jc w:val="center"/>
              <w:rPr>
                <w:rFonts w:hint="eastAsia" w:ascii="宋体" w:hAnsi="宋体" w:eastAsia="宋体" w:cs="宋体"/>
                <w:b/>
                <w:sz w:val="24"/>
                <w:szCs w:val="24"/>
              </w:rPr>
            </w:pPr>
            <w:r>
              <w:rPr>
                <w:rFonts w:hint="eastAsia" w:ascii="宋体" w:hAnsi="宋体" w:cs="宋体"/>
                <w:b/>
                <w:sz w:val="24"/>
                <w:szCs w:val="24"/>
                <w:lang w:val="en-US" w:eastAsia="zh-CN"/>
              </w:rPr>
              <w:t>标的</w:t>
            </w:r>
            <w:r>
              <w:rPr>
                <w:rFonts w:hint="eastAsia" w:ascii="宋体" w:hAnsi="宋体" w:eastAsia="宋体" w:cs="宋体"/>
                <w:b/>
                <w:sz w:val="24"/>
                <w:szCs w:val="24"/>
              </w:rPr>
              <w:t>名称</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7A108">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F0229">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C614A">
            <w:pPr>
              <w:spacing w:beforeLines="0" w:afterLines="0"/>
              <w:jc w:val="center"/>
              <w:rPr>
                <w:rFonts w:hint="eastAsia" w:ascii="宋体" w:hAnsi="宋体" w:eastAsia="宋体" w:cs="宋体"/>
                <w:b/>
                <w:sz w:val="24"/>
                <w:szCs w:val="24"/>
              </w:rPr>
            </w:pPr>
            <w:r>
              <w:rPr>
                <w:rFonts w:hint="eastAsia" w:ascii="宋体" w:hAnsi="宋体" w:eastAsia="宋体" w:cs="宋体"/>
                <w:b/>
                <w:sz w:val="24"/>
                <w:szCs w:val="24"/>
              </w:rPr>
              <w:t>备注（核心产品）</w:t>
            </w:r>
          </w:p>
        </w:tc>
      </w:tr>
      <w:tr w14:paraId="4DDE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05FB3">
            <w:pPr>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3" w:type="dxa"/>
            <w:tcBorders>
              <w:top w:val="single" w:color="auto" w:sz="4" w:space="0"/>
              <w:left w:val="single" w:color="auto" w:sz="4" w:space="0"/>
              <w:bottom w:val="single" w:color="auto" w:sz="4" w:space="0"/>
              <w:right w:val="single" w:color="auto" w:sz="4" w:space="0"/>
              <w:tl2br w:val="nil"/>
              <w:tr2bl w:val="nil"/>
            </w:tcBorders>
            <w:noWrap w:val="0"/>
            <w:vAlign w:val="top"/>
          </w:tcPr>
          <w:p w14:paraId="0FE61578">
            <w:pPr>
              <w:spacing w:beforeLines="0" w:afterLines="0"/>
              <w:rPr>
                <w:rFonts w:hint="eastAsia" w:ascii="宋体" w:hAnsi="宋体" w:eastAsia="宋体" w:cs="宋体"/>
                <w:sz w:val="24"/>
                <w:szCs w:val="24"/>
              </w:rPr>
            </w:pPr>
            <w:r>
              <w:rPr>
                <w:rFonts w:hint="eastAsia" w:ascii="宋体" w:hAnsi="宋体" w:eastAsia="宋体" w:cs="宋体"/>
                <w:b/>
                <w:sz w:val="24"/>
                <w:szCs w:val="24"/>
              </w:rPr>
              <w:t>北京财贸职业学院2026-2027年朝阳校区水电维修服务</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top"/>
          </w:tcPr>
          <w:p w14:paraId="1F7E106B">
            <w:pPr>
              <w:spacing w:beforeLines="0" w:afterLines="0" w:line="6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14:paraId="097BCA1B">
            <w:pPr>
              <w:spacing w:beforeLines="0" w:afterLines="0" w:line="600" w:lineRule="auto"/>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项</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top"/>
          </w:tcPr>
          <w:p w14:paraId="5E4CC26D">
            <w:pPr>
              <w:spacing w:beforeLines="0" w:afterLines="0" w:line="600" w:lineRule="auto"/>
              <w:rPr>
                <w:rFonts w:hint="eastAsia" w:ascii="宋体" w:hAnsi="宋体" w:eastAsia="宋体" w:cs="宋体"/>
                <w:sz w:val="24"/>
                <w:szCs w:val="24"/>
              </w:rPr>
            </w:pPr>
            <w:r>
              <w:rPr>
                <w:rFonts w:hint="eastAsia" w:ascii="宋体" w:hAnsi="宋体" w:eastAsia="宋体" w:cs="宋体"/>
                <w:sz w:val="24"/>
                <w:szCs w:val="24"/>
              </w:rPr>
              <w:t>水电、基础维修</w:t>
            </w:r>
          </w:p>
        </w:tc>
      </w:tr>
    </w:tbl>
    <w:p w14:paraId="150D802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项目背景/项目概述（如有）</w:t>
      </w:r>
    </w:p>
    <w:p w14:paraId="014A881B">
      <w:pPr>
        <w:adjustRightInd w:val="0"/>
        <w:spacing w:beforeLines="0" w:afterLines="0" w:line="360" w:lineRule="atLeast"/>
        <w:ind w:firstLine="482" w:firstLineChars="200"/>
        <w:jc w:val="left"/>
        <w:textAlignment w:val="baseline"/>
        <w:rPr>
          <w:rFonts w:hint="eastAsia" w:ascii="宋体" w:hAnsi="宋体" w:eastAsia="宋体" w:cs="宋体"/>
          <w:sz w:val="24"/>
          <w:szCs w:val="24"/>
          <w:lang w:eastAsia="zh-Hans"/>
        </w:rPr>
      </w:pPr>
      <w:r>
        <w:rPr>
          <w:rFonts w:hint="eastAsia" w:ascii="宋体" w:hAnsi="宋体" w:eastAsia="宋体" w:cs="宋体"/>
          <w:b/>
          <w:sz w:val="24"/>
          <w:szCs w:val="24"/>
          <w:lang w:eastAsia="zh-Hans"/>
        </w:rPr>
        <w:t>项目名称：</w:t>
      </w:r>
      <w:r>
        <w:rPr>
          <w:rFonts w:hint="eastAsia" w:ascii="宋体" w:hAnsi="宋体" w:eastAsia="宋体" w:cs="宋体"/>
          <w:b/>
          <w:sz w:val="24"/>
          <w:szCs w:val="24"/>
        </w:rPr>
        <w:t>北京财贸职业学院2026-2027年朝阳校区水电维修服务</w:t>
      </w:r>
    </w:p>
    <w:p w14:paraId="7A712F4F">
      <w:pPr>
        <w:adjustRightInd w:val="0"/>
        <w:spacing w:beforeLines="0" w:afterLines="0" w:line="360" w:lineRule="atLeast"/>
        <w:ind w:firstLine="482" w:firstLineChars="200"/>
        <w:jc w:val="left"/>
        <w:textAlignment w:val="baseline"/>
        <w:rPr>
          <w:rFonts w:hint="eastAsia" w:ascii="宋体" w:hAnsi="宋体" w:eastAsia="宋体" w:cs="宋体"/>
          <w:b/>
          <w:sz w:val="24"/>
          <w:szCs w:val="24"/>
        </w:rPr>
      </w:pPr>
      <w:r>
        <w:rPr>
          <w:rFonts w:hint="eastAsia" w:ascii="宋体" w:hAnsi="宋体" w:eastAsia="宋体" w:cs="宋体"/>
          <w:b/>
          <w:sz w:val="24"/>
          <w:szCs w:val="24"/>
          <w:lang w:eastAsia="zh-Hans"/>
        </w:rPr>
        <w:t>项目负责人：</w:t>
      </w:r>
      <w:r>
        <w:rPr>
          <w:rFonts w:hint="eastAsia" w:ascii="宋体" w:hAnsi="宋体" w:eastAsia="宋体" w:cs="宋体"/>
          <w:sz w:val="24"/>
          <w:szCs w:val="24"/>
        </w:rPr>
        <w:t>杜忠勇</w:t>
      </w:r>
    </w:p>
    <w:p w14:paraId="521C71B0">
      <w:pPr>
        <w:adjustRightInd w:val="0"/>
        <w:spacing w:beforeLines="0" w:afterLines="0" w:line="360" w:lineRule="atLeast"/>
        <w:ind w:firstLine="482" w:firstLineChars="200"/>
        <w:jc w:val="left"/>
        <w:textAlignment w:val="baseline"/>
        <w:rPr>
          <w:rFonts w:hint="eastAsia" w:ascii="宋体" w:hAnsi="宋体" w:eastAsia="宋体" w:cs="宋体"/>
          <w:b/>
          <w:sz w:val="24"/>
          <w:szCs w:val="24"/>
        </w:rPr>
      </w:pPr>
      <w:r>
        <w:rPr>
          <w:rFonts w:hint="eastAsia" w:ascii="宋体" w:hAnsi="宋体" w:eastAsia="宋体" w:cs="宋体"/>
          <w:b/>
          <w:sz w:val="24"/>
          <w:szCs w:val="24"/>
          <w:lang w:eastAsia="zh-Hans"/>
        </w:rPr>
        <w:t>联系电话：</w:t>
      </w:r>
      <w:r>
        <w:rPr>
          <w:rFonts w:hint="eastAsia" w:ascii="宋体" w:hAnsi="宋体" w:eastAsia="宋体" w:cs="宋体"/>
          <w:sz w:val="24"/>
          <w:szCs w:val="24"/>
        </w:rPr>
        <w:t>15501177333</w:t>
      </w:r>
    </w:p>
    <w:p w14:paraId="40D4A9F9">
      <w:pPr>
        <w:adjustRightInd w:val="0"/>
        <w:spacing w:beforeLines="0" w:afterLines="0" w:line="360" w:lineRule="atLeast"/>
        <w:ind w:firstLine="482" w:firstLineChars="200"/>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预算金额：</w:t>
      </w:r>
      <w:r>
        <w:rPr>
          <w:rFonts w:hint="eastAsia" w:ascii="宋体" w:hAnsi="宋体" w:eastAsia="宋体" w:cs="宋体"/>
          <w:sz w:val="24"/>
          <w:szCs w:val="24"/>
        </w:rPr>
        <w:t>人民币</w:t>
      </w:r>
      <w:r>
        <w:rPr>
          <w:rFonts w:hint="eastAsia" w:ascii="宋体" w:hAnsi="宋体" w:eastAsia="宋体" w:cs="宋体"/>
          <w:sz w:val="24"/>
          <w:szCs w:val="24"/>
          <w:lang w:val="en-US" w:eastAsia="zh-CN"/>
        </w:rPr>
        <w:t>55</w:t>
      </w:r>
      <w:r>
        <w:rPr>
          <w:rFonts w:hint="eastAsia" w:ascii="宋体" w:hAnsi="宋体" w:eastAsia="宋体" w:cs="宋体"/>
          <w:sz w:val="24"/>
          <w:szCs w:val="24"/>
        </w:rPr>
        <w:t>.00万元</w:t>
      </w:r>
    </w:p>
    <w:p w14:paraId="5BE57BC4">
      <w:pPr>
        <w:numPr>
          <w:ilvl w:val="0"/>
          <w:numId w:val="1"/>
        </w:numPr>
        <w:adjustRightInd w:val="0"/>
        <w:spacing w:line="360" w:lineRule="atLeast"/>
        <w:ind w:left="420" w:leftChars="0" w:hanging="420" w:firstLineChars="0"/>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商务要求</w:t>
      </w:r>
    </w:p>
    <w:p w14:paraId="5495E011">
      <w:pPr>
        <w:adjustRightInd w:val="0"/>
        <w:spacing w:beforeLines="0" w:afterLines="0" w:line="360" w:lineRule="atLeas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 交付（实施）的时间（期限）和地点（范围）</w:t>
      </w:r>
    </w:p>
    <w:p w14:paraId="2D6E25F2">
      <w:pPr>
        <w:adjustRightInd w:val="0"/>
        <w:spacing w:beforeLines="0" w:afterLines="0" w:line="360" w:lineRule="atLeast"/>
        <w:ind w:firstLine="480" w:firstLineChars="200"/>
        <w:jc w:val="left"/>
        <w:textAlignment w:val="baseline"/>
        <w:rPr>
          <w:rFonts w:hint="eastAsia" w:ascii="宋体" w:hAnsi="宋体" w:eastAsia="宋体" w:cs="宋体"/>
          <w:sz w:val="24"/>
          <w:szCs w:val="24"/>
        </w:rPr>
      </w:pPr>
      <w:r>
        <w:rPr>
          <w:rFonts w:ascii="宋体" w:hAnsi="宋体" w:eastAsia="宋体" w:cs="宋体"/>
          <w:sz w:val="24"/>
          <w:szCs w:val="24"/>
        </w:rPr>
        <w:t>自合同双方签字盖章之日起壹年</w:t>
      </w:r>
      <w:r>
        <w:rPr>
          <w:rFonts w:hint="eastAsia" w:ascii="宋体" w:hAnsi="宋体" w:eastAsia="宋体" w:cs="宋体"/>
          <w:sz w:val="24"/>
          <w:szCs w:val="24"/>
        </w:rPr>
        <w:t>，根据合同内容，</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全权负责本校区水电维修全部服务工作</w:t>
      </w:r>
      <w:r>
        <w:rPr>
          <w:rFonts w:hint="eastAsia" w:ascii="宋体" w:hAnsi="宋体" w:eastAsia="宋体" w:cs="宋体"/>
          <w:sz w:val="24"/>
          <w:szCs w:val="24"/>
        </w:rPr>
        <w:t>。</w:t>
      </w:r>
    </w:p>
    <w:p w14:paraId="0C2542E5">
      <w:pPr>
        <w:adjustRightInd w:val="0"/>
        <w:spacing w:beforeLines="0" w:afterLines="0" w:line="360" w:lineRule="atLeas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 付款条件（进度和方式）</w:t>
      </w:r>
    </w:p>
    <w:p w14:paraId="34ADC7E0">
      <w:pPr>
        <w:adjustRightInd w:val="0"/>
        <w:spacing w:beforeLines="0" w:afterLines="0" w:line="360" w:lineRule="atLeast"/>
        <w:ind w:firstLine="480" w:firstLineChars="200"/>
        <w:jc w:val="left"/>
        <w:textAlignment w:val="baseline"/>
        <w:rPr>
          <w:rFonts w:hint="eastAsia" w:ascii="宋体" w:hAnsi="宋体" w:eastAsia="宋体" w:cs="宋体"/>
          <w:sz w:val="24"/>
          <w:szCs w:val="24"/>
        </w:rPr>
      </w:pPr>
      <w:r>
        <w:rPr>
          <w:rFonts w:hint="eastAsia" w:ascii="宋体" w:hAnsi="宋体" w:eastAsia="宋体" w:cs="宋体"/>
          <w:bCs/>
          <w:sz w:val="24"/>
          <w:szCs w:val="24"/>
          <w:lang w:eastAsia="zh-CN"/>
        </w:rPr>
        <w:t>自合同签订之日起一个月内</w:t>
      </w:r>
      <w:r>
        <w:rPr>
          <w:rFonts w:hint="eastAsia" w:ascii="宋体" w:hAnsi="宋体" w:eastAsia="宋体" w:cs="宋体"/>
          <w:sz w:val="24"/>
          <w:szCs w:val="24"/>
        </w:rPr>
        <w:t>，</w:t>
      </w:r>
      <w:r>
        <w:rPr>
          <w:rFonts w:hint="eastAsia" w:ascii="宋体" w:hAnsi="宋体" w:cs="宋体"/>
          <w:sz w:val="24"/>
          <w:szCs w:val="24"/>
          <w:lang w:val="en-US" w:eastAsia="zh-CN"/>
        </w:rPr>
        <w:t>采购人</w:t>
      </w:r>
      <w:r>
        <w:rPr>
          <w:rFonts w:hint="eastAsia" w:ascii="宋体" w:hAnsi="宋体" w:eastAsia="宋体" w:cs="宋体"/>
          <w:sz w:val="24"/>
          <w:szCs w:val="24"/>
        </w:rPr>
        <w:t>向</w:t>
      </w:r>
      <w:r>
        <w:rPr>
          <w:rFonts w:hint="eastAsia" w:ascii="宋体" w:hAnsi="宋体" w:cs="宋体"/>
          <w:sz w:val="24"/>
          <w:szCs w:val="24"/>
          <w:lang w:val="en-US" w:eastAsia="zh-CN"/>
        </w:rPr>
        <w:t>中标人</w:t>
      </w:r>
      <w:r>
        <w:rPr>
          <w:rFonts w:hint="eastAsia" w:ascii="宋体" w:hAnsi="宋体" w:eastAsia="宋体" w:cs="宋体"/>
          <w:sz w:val="24"/>
          <w:szCs w:val="24"/>
        </w:rPr>
        <w:t>支付合同总价款的45%。2027年3月1日-3月3</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cs="宋体"/>
          <w:sz w:val="24"/>
          <w:szCs w:val="24"/>
          <w:lang w:val="en-US" w:eastAsia="zh-CN"/>
        </w:rPr>
        <w:t>采购人</w:t>
      </w:r>
      <w:r>
        <w:rPr>
          <w:rFonts w:hint="eastAsia" w:ascii="宋体" w:hAnsi="宋体" w:eastAsia="宋体" w:cs="宋体"/>
          <w:sz w:val="24"/>
          <w:szCs w:val="24"/>
        </w:rPr>
        <w:t>向</w:t>
      </w:r>
      <w:r>
        <w:rPr>
          <w:rFonts w:hint="eastAsia" w:ascii="宋体" w:hAnsi="宋体" w:cs="宋体"/>
          <w:sz w:val="24"/>
          <w:szCs w:val="24"/>
          <w:lang w:val="en-US" w:eastAsia="zh-CN"/>
        </w:rPr>
        <w:t>中标人</w:t>
      </w:r>
      <w:r>
        <w:rPr>
          <w:rFonts w:hint="eastAsia" w:ascii="宋体" w:hAnsi="宋体" w:eastAsia="宋体" w:cs="宋体"/>
          <w:sz w:val="24"/>
          <w:szCs w:val="24"/>
        </w:rPr>
        <w:t>支付合同总价款的55%。</w:t>
      </w:r>
    </w:p>
    <w:p w14:paraId="548E6BA1">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0" w:leftChars="0" w:firstLine="0" w:firstLineChars="0"/>
        <w:jc w:val="left"/>
        <w:textAlignment w:val="baseline"/>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三、</w:t>
      </w:r>
      <w:r>
        <w:rPr>
          <w:rFonts w:hint="eastAsia" w:ascii="宋体" w:hAnsi="宋体" w:eastAsia="宋体" w:cs="宋体"/>
          <w:b/>
          <w:sz w:val="24"/>
          <w:szCs w:val="24"/>
        </w:rPr>
        <w:t>技术要求（技术指标包括性能、规格、材质等，但不能指定品牌）或服务要求。如有实质性条款的，须以★标出。</w:t>
      </w:r>
    </w:p>
    <w:p w14:paraId="0BE29113">
      <w:pPr>
        <w:adjustRightInd w:val="0"/>
        <w:spacing w:line="360" w:lineRule="auto"/>
        <w:jc w:val="lef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（一）人员配置</w:t>
      </w:r>
    </w:p>
    <w:tbl>
      <w:tblPr>
        <w:tblStyle w:val="3"/>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602"/>
        <w:gridCol w:w="1665"/>
        <w:gridCol w:w="663"/>
        <w:gridCol w:w="1397"/>
        <w:gridCol w:w="986"/>
      </w:tblGrid>
      <w:tr w14:paraId="149E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14:paraId="236F13CF">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4F69E">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明细项目名称</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92C29">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明细预算内容</w:t>
            </w:r>
          </w:p>
        </w:tc>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EA15EA">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5CD05">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FF8DB">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34AC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3CF1C">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A3D0A">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高压电工数量</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EE0B8">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物业服务费用</w:t>
            </w:r>
          </w:p>
        </w:tc>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44157">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人</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4FE15">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top"/>
          </w:tcPr>
          <w:p w14:paraId="1F19475D">
            <w:pPr>
              <w:spacing w:beforeLines="0" w:afterLines="0" w:line="360" w:lineRule="auto"/>
              <w:jc w:val="center"/>
              <w:rPr>
                <w:rFonts w:hint="eastAsia" w:ascii="宋体" w:hAnsi="宋体" w:eastAsia="宋体" w:cs="宋体"/>
                <w:sz w:val="24"/>
                <w:szCs w:val="24"/>
              </w:rPr>
            </w:pPr>
          </w:p>
        </w:tc>
      </w:tr>
      <w:tr w14:paraId="7753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3823C">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BD66B">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维修水工数量</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46B1F">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物业服务费用</w:t>
            </w:r>
          </w:p>
        </w:tc>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FF509">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人</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6DAB1">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top"/>
          </w:tcPr>
          <w:p w14:paraId="1FB2DC00">
            <w:pPr>
              <w:spacing w:beforeLines="0" w:afterLines="0" w:line="360" w:lineRule="auto"/>
              <w:jc w:val="center"/>
              <w:rPr>
                <w:rFonts w:hint="eastAsia" w:ascii="宋体" w:hAnsi="宋体" w:eastAsia="宋体" w:cs="宋体"/>
                <w:sz w:val="24"/>
                <w:szCs w:val="24"/>
              </w:rPr>
            </w:pPr>
          </w:p>
        </w:tc>
      </w:tr>
      <w:tr w14:paraId="5F09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E9275">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8BC19">
            <w:pPr>
              <w:spacing w:beforeLines="0" w:afterLines="0" w:line="360" w:lineRule="auto"/>
              <w:jc w:val="center"/>
              <w:rPr>
                <w:rFonts w:hint="eastAsia" w:ascii="宋体" w:hAnsi="宋体" w:eastAsia="宋体" w:cs="宋体"/>
                <w:sz w:val="24"/>
                <w:szCs w:val="24"/>
              </w:rPr>
            </w:pPr>
            <w:r>
              <w:rPr>
                <w:rFonts w:hint="eastAsia" w:ascii="宋体" w:hAnsi="宋体" w:cs="宋体"/>
                <w:sz w:val="24"/>
                <w:szCs w:val="24"/>
                <w:lang w:val="en-US" w:eastAsia="zh-CN"/>
              </w:rPr>
              <w:t>项目经理数量</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72F1A">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物业服务费用</w:t>
            </w:r>
          </w:p>
        </w:tc>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42728">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人</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31DD4">
            <w:pPr>
              <w:spacing w:beforeLines="0" w:afterLines="0" w:line="360" w:lineRule="auto"/>
              <w:jc w:val="center"/>
              <w:rPr>
                <w:rFonts w:hint="eastAsia" w:ascii="宋体" w:hAnsi="宋体" w:eastAsia="宋体" w:cs="宋体"/>
                <w:sz w:val="24"/>
                <w:szCs w:val="24"/>
              </w:rPr>
            </w:pPr>
            <w:r>
              <w:rPr>
                <w:rFonts w:hint="eastAsia" w:ascii="宋体" w:hAnsi="宋体" w:cs="宋体"/>
                <w:sz w:val="24"/>
                <w:szCs w:val="24"/>
                <w:lang w:val="en-US" w:eastAsia="zh-CN"/>
              </w:rPr>
              <w:t>1</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top"/>
          </w:tcPr>
          <w:p w14:paraId="2D0A1622">
            <w:pPr>
              <w:spacing w:beforeLines="0" w:afterLines="0" w:line="360" w:lineRule="auto"/>
              <w:jc w:val="center"/>
              <w:rPr>
                <w:rFonts w:hint="eastAsia" w:ascii="宋体" w:hAnsi="宋体" w:eastAsia="宋体" w:cs="宋体"/>
                <w:sz w:val="24"/>
                <w:szCs w:val="24"/>
              </w:rPr>
            </w:pPr>
          </w:p>
        </w:tc>
      </w:tr>
      <w:tr w14:paraId="3B58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2F157">
            <w:pPr>
              <w:spacing w:beforeLines="0" w:afterLines="0" w:line="360" w:lineRule="auto"/>
              <w:jc w:val="center"/>
              <w:rPr>
                <w:rFonts w:hint="eastAsia" w:ascii="宋体" w:hAnsi="宋体" w:eastAsia="宋体" w:cs="宋体"/>
                <w:sz w:val="24"/>
                <w:szCs w:val="24"/>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1CCC9">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综合管理人员数量</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3304B">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物业服务费用</w:t>
            </w:r>
          </w:p>
        </w:tc>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99AFF">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rPr>
              <w:t>人</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F1B7C">
            <w:pPr>
              <w:spacing w:beforeLines="0" w:afterLines="0"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top"/>
          </w:tcPr>
          <w:p w14:paraId="605D979E">
            <w:pPr>
              <w:spacing w:beforeLines="0" w:afterLines="0" w:line="360" w:lineRule="auto"/>
              <w:jc w:val="center"/>
              <w:rPr>
                <w:rFonts w:hint="eastAsia" w:ascii="宋体" w:hAnsi="宋体" w:eastAsia="宋体" w:cs="宋体"/>
                <w:sz w:val="24"/>
                <w:szCs w:val="24"/>
              </w:rPr>
            </w:pPr>
          </w:p>
        </w:tc>
      </w:tr>
    </w:tbl>
    <w:p w14:paraId="1027F4F3">
      <w:pPr>
        <w:adjustRightInd w:val="0"/>
        <w:spacing w:line="360" w:lineRule="auto"/>
        <w:jc w:val="left"/>
        <w:textAlignment w:val="baseline"/>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lang w:eastAsia="zh-Hans"/>
        </w:rPr>
        <w:t>服务内容及要求/货物技术要求</w:t>
      </w:r>
    </w:p>
    <w:p w14:paraId="28B91DBB">
      <w:pPr>
        <w:adjustRightInd w:val="0"/>
        <w:spacing w:line="360" w:lineRule="auto"/>
        <w:jc w:val="lef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1.服务内容</w:t>
      </w:r>
    </w:p>
    <w:p w14:paraId="5F12F4F5">
      <w:pPr>
        <w:adjustRightIn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制订物业服务工作计划并组织实施；根据法律、法规和管理规约的授权制订物业服务的有关制度。</w:t>
      </w:r>
    </w:p>
    <w:p w14:paraId="543FFCE7">
      <w:pPr>
        <w:adjustRightIn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负责本物业管理区域内共用设施设备的日常维修、养护、运行和管理。</w:t>
      </w:r>
    </w:p>
    <w:p w14:paraId="77E5B3DA">
      <w:pPr>
        <w:adjustRightIn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负责协助维护公共秩序和协助做好安全防范工作。</w:t>
      </w:r>
    </w:p>
    <w:p w14:paraId="4703AAF8">
      <w:pPr>
        <w:adjustRightIn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其他服务事项：学校重大活动的会场布置及相关服务。</w:t>
      </w:r>
    </w:p>
    <w:p w14:paraId="7A3CC13C">
      <w:pPr>
        <w:numPr>
          <w:ilvl w:val="0"/>
          <w:numId w:val="0"/>
        </w:numPr>
        <w:adjustRightInd w:val="0"/>
        <w:spacing w:line="360" w:lineRule="auto"/>
        <w:ind w:left="425" w:leftChars="0" w:hanging="425" w:firstLineChars="0"/>
        <w:jc w:val="left"/>
        <w:textAlignment w:val="baseline"/>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2.物业服务标准</w:t>
      </w:r>
    </w:p>
    <w:p w14:paraId="7C3B26A9">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（1）服务标准按2018版（物业管理条例标准）执行。具有健全的校园物业服务维修制度、责任制、检查台账，有明确的校园物业维修分工。</w:t>
      </w:r>
    </w:p>
    <w:p w14:paraId="039D2B38">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（2）基本要求：维修人员须具备专业维修技能，包括水，电及校园综合维修相关技术，具备相关专业的资格证书，高压电工人员必须具有《高压电工特种作业操作证》。</w:t>
      </w:r>
    </w:p>
    <w:p w14:paraId="4D294C4D">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（3）学历要求</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初中以上学历，从事相关专业5年以上，爱岗敬业，年龄男不超过60周岁，女不超过55周岁。</w:t>
      </w:r>
    </w:p>
    <w:p w14:paraId="3269C14A">
      <w:pPr>
        <w:adjustRightInd w:val="0"/>
        <w:spacing w:line="360" w:lineRule="auto"/>
        <w:ind w:firstLine="241" w:firstLineChars="100"/>
        <w:jc w:val="lef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3.日常维修管理范围</w:t>
      </w:r>
    </w:p>
    <w:p w14:paraId="6AB42C02">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(1)校园建筑内教室、办公室、廊道及其它场所内的照明灯具设施的维修与更换。</w:t>
      </w:r>
    </w:p>
    <w:p w14:paraId="7CCD2E84">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(2)校园内管道堵塞及相关检查井满溢和积存较多的污物影响使用的应及时疏通和清掏，配件残缺需补齐（需开挖的除外）</w:t>
      </w:r>
    </w:p>
    <w:p w14:paraId="6967FE8C">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(3)校园配电室配备专职高压电工人员24小时值守，负责相关配电设备的操作与养护，并处理有关电器的相关突发问题。</w:t>
      </w:r>
    </w:p>
    <w:p w14:paraId="455C4861">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(4)校园建筑内的窗帘（不含窗帘布）、开关插座、电风扇、日光灯、灯座的维修与更换：卫生间冲洗阀、洁具、水龙头上下管阀维修更换；窗户玻璃更换与小配件维修。</w:t>
      </w:r>
    </w:p>
    <w:p w14:paraId="0A07614D">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(5)对校园内使用的课桌椅及储物柜定期检查维修，如有损坏需更换配件的及时上报学校后勤购置配件更换维修。</w:t>
      </w:r>
    </w:p>
    <w:p w14:paraId="69CB4DB3">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(6)负责对校园门口电动大门的日常基础维修及养护，如电机损坏无法维修由校方负责更换。</w:t>
      </w:r>
    </w:p>
    <w:p w14:paraId="3C00CB46">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(7)校园建筑内的门锁、储物柜锁及办公家具锁维修更换。</w:t>
      </w:r>
    </w:p>
    <w:p w14:paraId="2AE35EEF">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(8)学生</w:t>
      </w:r>
      <w:r>
        <w:rPr>
          <w:rFonts w:hint="eastAsia" w:ascii="宋体" w:hAnsi="宋体" w:cs="宋体"/>
          <w:sz w:val="24"/>
          <w:szCs w:val="24"/>
          <w:lang w:val="en-US" w:eastAsia="zh-CN"/>
        </w:rPr>
        <w:t>宿舍</w:t>
      </w:r>
      <w:r>
        <w:rPr>
          <w:rFonts w:hint="eastAsia" w:ascii="宋体" w:hAnsi="宋体" w:eastAsia="宋体" w:cs="宋体"/>
          <w:sz w:val="24"/>
          <w:szCs w:val="24"/>
          <w:lang w:val="en-US" w:eastAsia="zh-Hans"/>
        </w:rPr>
        <w:t>内插座，电源开关及相关附属设施的维修。</w:t>
      </w:r>
    </w:p>
    <w:p w14:paraId="40D38AA0">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(9)钢、PVC门窗框松动、门窗扇开关不灵活、小五金件的缺损的修补。</w:t>
      </w:r>
    </w:p>
    <w:p w14:paraId="69D54E04">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(10)每年应将屋面、阳台、遮雨罩、雨水口及采光井积存的杂物清扫干净；雨落管局部残缺、破损的更换。</w:t>
      </w:r>
    </w:p>
    <w:p w14:paraId="1BC453AF">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(11)校园楼宇内的管道锈蚀脱皮的，应清除干净后，做防锈处理，管道锈蚀严重的，应予以更换；给水系统漏水应进行修理，严重的予以更换，零件残缺的予以补齐。</w:t>
      </w:r>
    </w:p>
    <w:p w14:paraId="438F63F8">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(12)除上述维修的内容外，在公共区域，各个楼宇及学生宿舍中涉及到的其它维修事项，根据维修能力范畴最大程度提供修复。</w:t>
      </w:r>
    </w:p>
    <w:p w14:paraId="5347FD1F">
      <w:pPr>
        <w:adjustRightInd w:val="0"/>
        <w:spacing w:line="360" w:lineRule="auto"/>
        <w:jc w:val="left"/>
        <w:textAlignment w:val="baseline"/>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zh-Hans"/>
        </w:rPr>
        <w:t>日常维修服务要求</w:t>
      </w:r>
    </w:p>
    <w:p w14:paraId="53E4F5F8">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日常维修管理制度和标准完善，有完整工作签到制度和工作质量考核制度；制定岗位职责并挂墙公布，工作人员统一着工作服上岗，并将每位维修人员的姓名，照片及联系方式汇总成册分发到相关科室的工作派发人员管理。</w:t>
      </w:r>
    </w:p>
    <w:p w14:paraId="225B146F">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(2)维修人员应持证上岗、态度热情、技术过硬、语言文明、服装整齐、按规定时间处置维修问题。</w:t>
      </w:r>
    </w:p>
    <w:p w14:paraId="77E6A3B2">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(3)有年度，月度，周工作计划安排，每日按实际完成的工作任务记录并汇总。</w:t>
      </w:r>
    </w:p>
    <w:p w14:paraId="7F607576">
      <w:pPr>
        <w:adjustRightInd w:val="0"/>
        <w:spacing w:line="360" w:lineRule="auto"/>
        <w:jc w:val="left"/>
        <w:textAlignment w:val="baseline"/>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en-US" w:eastAsia="zh-Hans"/>
        </w:rPr>
        <w:t>日常维修服务标准</w:t>
      </w:r>
    </w:p>
    <w:p w14:paraId="527DA24A">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(1)维修人员实行24小时值班制度（晚8点至次日早8点，夜间单岗值班），夜间值班期间需每隔2小时进行夜间校园巡视工作，并将巡视记录（文字及照片）记录完备。</w:t>
      </w:r>
    </w:p>
    <w:p w14:paraId="556E37DA">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维修人员在接到维修指令后应在10分钟内根据维修内容做出反馈，并在20分钟内到达维修现场，在维修范围内的应在半天内维修完成，并做好相关单据填写，逐一记录汇总（文字及照片）。确因正当理由需要延时维修的，应向报修人说明情况约定下次维修时间，并做好相关记录。</w:t>
      </w:r>
    </w:p>
    <w:p w14:paraId="1C5B0B75">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(3)经现场查看，不属于维修范围内的，须在现场说明情况，由校园后勤科室人员查看确认后商议处置方法，协助做到有关维修事宜。</w:t>
      </w:r>
    </w:p>
    <w:p w14:paraId="2EE9BD6E">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(4)修缮后的钢、PVC门窗开关灵活不松动，框与墙体结合牢固，五金齐全。</w:t>
      </w:r>
    </w:p>
    <w:p w14:paraId="442CF400">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(5)修缮后的给水系统畅通后，配件应布置齐全，保障管道无跑冒滴漏等现象发生，能正常使用。</w:t>
      </w:r>
    </w:p>
    <w:p w14:paraId="02CFFC09">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(6)更换后的设施应保障其功能不受影响，达到正常使用效果。</w:t>
      </w:r>
    </w:p>
    <w:p w14:paraId="78686CAD">
      <w:pPr>
        <w:adjustRightInd w:val="0"/>
        <w:spacing w:line="360" w:lineRule="auto"/>
        <w:ind w:firstLine="480" w:firstLineChars="200"/>
        <w:jc w:val="left"/>
        <w:textAlignment w:val="baseline"/>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(7)维修过程中不得污损校园环境和破坏其他设施设备。</w:t>
      </w:r>
    </w:p>
    <w:p w14:paraId="1D4F92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4B2CB"/>
    <w:multiLevelType w:val="singleLevel"/>
    <w:tmpl w:val="9B34B2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B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2026-07-15T01:19:46Z</dcterms:created>
  <dc:creator>zhhx</dc:creator>
  <cp:lastModifiedBy>高</cp:lastModifiedBy>
  <dcterms:modified xsi:type="dcterms:W3CDTF">2026-07-15T01:20:11Z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864EF0B2F6E64E73A1954D3EA50C2350_12</vt:lpwstr>
  </property>
</Properties>
</file>